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关于组织开展“书香三八”读书活动的通知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分会：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为深入学习贯彻习近平新时代中国特色社会主义思想，全面贯彻落实党的十九大和十九届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历次</w:t>
      </w:r>
      <w:r>
        <w:rPr>
          <w:rFonts w:hint="eastAsia" w:ascii="仿宋" w:hAnsi="仿宋" w:eastAsia="仿宋" w:cs="仿宋"/>
          <w:sz w:val="28"/>
          <w:szCs w:val="28"/>
        </w:rPr>
        <w:t>全会精神，引领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职工</w:t>
      </w:r>
      <w:r>
        <w:rPr>
          <w:rFonts w:hint="eastAsia" w:ascii="仿宋" w:hAnsi="仿宋" w:eastAsia="仿宋" w:cs="仿宋"/>
          <w:sz w:val="28"/>
          <w:szCs w:val="28"/>
        </w:rPr>
        <w:t>在阅读中增长智慧、体验幸福，在工作实践中读以致用、提升素质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以优异成绩迎接党的二十大胜利召开，根据河南省教科文卫体工会委员会《关于组织开展“书香三八”读书活动的通知》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工会女职工委员会决定在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全校</w:t>
      </w:r>
      <w:r>
        <w:rPr>
          <w:rFonts w:hint="eastAsia" w:ascii="仿宋" w:hAnsi="仿宋" w:eastAsia="仿宋" w:cs="仿宋"/>
          <w:sz w:val="28"/>
          <w:szCs w:val="28"/>
        </w:rPr>
        <w:t>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</w:t>
      </w:r>
      <w:r>
        <w:rPr>
          <w:rFonts w:hint="eastAsia" w:ascii="仿宋" w:hAnsi="仿宋" w:eastAsia="仿宋" w:cs="仿宋"/>
          <w:sz w:val="28"/>
          <w:szCs w:val="28"/>
        </w:rPr>
        <w:t>职工中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开展“书香三八”——“喜迎二十大</w:t>
      </w:r>
      <w:r>
        <w:rPr>
          <w:rFonts w:hint="eastAsia" w:ascii="仿宋" w:hAnsi="仿宋" w:eastAsia="仿宋" w:cs="仿宋"/>
          <w:sz w:val="28"/>
          <w:szCs w:val="28"/>
        </w:rPr>
        <w:t>·奋斗新征程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”主题读书活动</w:t>
      </w:r>
      <w:r>
        <w:rPr>
          <w:rFonts w:hint="eastAsia" w:ascii="仿宋" w:hAnsi="仿宋" w:eastAsia="仿宋" w:cs="仿宋"/>
          <w:sz w:val="28"/>
          <w:szCs w:val="28"/>
        </w:rPr>
        <w:t>。现将有关事宜通知如下：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一、活动主题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喜迎二十大</w:t>
      </w:r>
      <w:r>
        <w:rPr>
          <w:rFonts w:hint="eastAsia" w:ascii="仿宋" w:hAnsi="仿宋" w:eastAsia="仿宋" w:cs="仿宋"/>
          <w:sz w:val="28"/>
          <w:szCs w:val="28"/>
        </w:rPr>
        <w:t>·奋斗新征程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二、活动意义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秉承“推动女性阅读，建设书香家庭”的宗旨，通过开展系列阅读活动，讴歌中国共产党百年光辉历程及带领中国人民取得的辉煌成就，引领广大女职工爱党爱国，激励女性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立足岗位</w:t>
      </w:r>
      <w:r>
        <w:rPr>
          <w:rFonts w:hint="eastAsia" w:ascii="仿宋" w:hAnsi="仿宋" w:eastAsia="仿宋" w:cs="仿宋"/>
          <w:sz w:val="28"/>
          <w:szCs w:val="28"/>
        </w:rPr>
        <w:t>，以最美的奋斗姿态砥砺前行、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再立</w:t>
      </w:r>
      <w:r>
        <w:rPr>
          <w:rFonts w:hint="eastAsia" w:ascii="仿宋" w:hAnsi="仿宋" w:eastAsia="仿宋" w:cs="仿宋"/>
          <w:sz w:val="28"/>
          <w:szCs w:val="28"/>
        </w:rPr>
        <w:t>新功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三、活动时间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参评作品要求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作者只限女性，作品必须切合“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喜迎二十大</w:t>
      </w:r>
      <w:r>
        <w:rPr>
          <w:rFonts w:hint="eastAsia" w:ascii="仿宋" w:hAnsi="仿宋" w:eastAsia="仿宋" w:cs="仿宋"/>
          <w:sz w:val="28"/>
          <w:szCs w:val="28"/>
        </w:rPr>
        <w:t>·奋斗新征程”的活动主题，须本人最新原创。作品分为征文、家书、书画阅读三类。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（一）征文作品要求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1.结合活动主题创作，题目自拟，体裁不限。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2.构思巧妙，结构完整，写法独特，内容饱满，文字优美。作品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可以是</w:t>
      </w:r>
      <w:r>
        <w:rPr>
          <w:rFonts w:hint="eastAsia" w:ascii="仿宋" w:hAnsi="仿宋" w:eastAsia="仿宋" w:cs="仿宋"/>
          <w:sz w:val="28"/>
          <w:szCs w:val="28"/>
        </w:rPr>
        <w:t>写为美好生活而奋斗的感人故事，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也可以是</w:t>
      </w:r>
      <w:r>
        <w:rPr>
          <w:rFonts w:hint="eastAsia" w:ascii="仿宋" w:hAnsi="仿宋" w:eastAsia="仿宋" w:cs="仿宋"/>
          <w:sz w:val="28"/>
          <w:szCs w:val="28"/>
        </w:rPr>
        <w:t>以阅读之美、家庭幸福为题材的美文等。作品内容涉及宗教、迷信或非主流文化等不予参评。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.字数控制在 1000～2500字，诗歌除外。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4.每个分会报送读书征文作品2篇以上。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（二）家书作品要求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1.写给父母、恋人、丈夫、孩子及其他亲人。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2.母亲与孩子的往来信件可以作为一个作品提交。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3.构思巧妙，写法独特，结构完整，文美情深。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4.结合书信内容自拟新颖标题，书信格式正确规范。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5.字数控制在 1000～2500 字。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6.每个分会报送家书1封以上。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（三）书画阅读作品要求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1.创作突出“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喜迎二十大</w:t>
      </w:r>
      <w:r>
        <w:rPr>
          <w:rFonts w:hint="eastAsia" w:ascii="仿宋" w:hAnsi="仿宋" w:eastAsia="仿宋" w:cs="仿宋"/>
          <w:sz w:val="28"/>
          <w:szCs w:val="28"/>
        </w:rPr>
        <w:t>·奋斗新征程”的活动主题。脱离主题的作品、电脑绘画、临摹、手工艺等作品不予参评。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2.作品须采用书画专用纸，横幅或纵幅不小于 68cm。硬笔书法作品横幅或纵幅不小于34cm。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3.投稿作品须本人原创，不侵犯他人合法权益。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4.每人限投书法或绘画一类作品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须署名。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280" w:firstLineChars="10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五、有关要求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280" w:firstLineChars="10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1.所有作品须有名称。征文、家书名称信息标注在标题下面，书画作品必须有落款署名。名称格式为：作者姓名+工作单位+手机号码。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2.以分会为单位于2020年5月10日前将作品纸质版报送校工会N205胡洁东处，电子版发送到gh@nynu.edu.cn。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/>
        <w:textAlignment w:val="baseline"/>
        <w:rPr>
          <w:rFonts w:hint="default" w:ascii="仿宋" w:hAnsi="仿宋" w:eastAsia="仿宋" w:cs="仿宋"/>
          <w:kern w:val="2"/>
          <w:sz w:val="28"/>
          <w:szCs w:val="28"/>
          <w:lang w:eastAsia="zh-CN" w:bidi="ar-SA"/>
          <w:woUserID w:val="1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3.校工会将组织专家对作品进行评选,并表彰奖励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-SA"/>
          <w:woUserID w:val="1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获奖作品择优向上级工会推荐。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-SA"/>
          <w:woUserID w:val="1"/>
        </w:rPr>
        <w:t>同时校工会将根据参与情况评出优秀组织奖。</w:t>
      </w:r>
      <w:bookmarkStart w:id="0" w:name="_GoBack"/>
      <w:bookmarkEnd w:id="0"/>
    </w:p>
    <w:p>
      <w:pPr>
        <w:pStyle w:val="3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附件：202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</w:rPr>
        <w:t>年“书香三八”读书活动作品报送目录</w:t>
      </w:r>
    </w:p>
    <w:p>
      <w:pPr>
        <w:pStyle w:val="3"/>
        <w:spacing w:before="0" w:beforeAutospacing="0" w:after="0" w:afterAutospacing="0"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 w:line="580" w:lineRule="exact"/>
        <w:ind w:firstLine="5120" w:firstLineChars="16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580" w:lineRule="exact"/>
        <w:ind w:firstLine="5120" w:firstLineChars="16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580" w:lineRule="exact"/>
        <w:ind w:firstLine="5120" w:firstLineChars="16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校工会女职工委员会</w:t>
      </w:r>
    </w:p>
    <w:p>
      <w:pPr>
        <w:pStyle w:val="3"/>
        <w:spacing w:before="0" w:beforeAutospacing="0" w:after="0" w:afterAutospacing="0" w:line="580" w:lineRule="exact"/>
        <w:ind w:firstLine="5440" w:firstLineChars="17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3"/>
        <w:spacing w:before="0" w:beforeAutospacing="0" w:after="0" w:afterAutospacing="0" w:line="580" w:lineRule="exact"/>
        <w:ind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ind w:firstLine="5120" w:firstLineChars="1600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0" w:num="1"/>
          <w:docGrid w:type="lines" w:linePitch="312" w:charSpace="0"/>
        </w:sectPr>
      </w:pPr>
    </w:p>
    <w:p>
      <w:pPr>
        <w:pStyle w:val="3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w w:val="99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9"/>
          <w:kern w:val="2"/>
          <w:sz w:val="44"/>
          <w:szCs w:val="44"/>
        </w:rPr>
        <w:t>年“书香三八”读书活动作品报送目录</w:t>
      </w:r>
    </w:p>
    <w:p>
      <w:pPr>
        <w:pStyle w:val="3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单位：</w:t>
      </w:r>
    </w:p>
    <w:tbl>
      <w:tblPr>
        <w:tblStyle w:val="5"/>
        <w:tblW w:w="12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56"/>
        <w:gridCol w:w="3732"/>
        <w:gridCol w:w="1308"/>
        <w:gridCol w:w="2088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作品类别</w:t>
            </w: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4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</w:t>
            </w:r>
          </w:p>
        </w:tc>
        <w:tc>
          <w:tcPr>
            <w:tcW w:w="1956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3732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88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955" w:type="dxa"/>
          </w:tcPr>
          <w:p>
            <w:pPr>
              <w:pStyle w:val="3"/>
              <w:spacing w:before="0" w:beforeAutospacing="0" w:after="0" w:afterAutospacing="0" w:line="58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3"/>
        <w:spacing w:before="0" w:beforeAutospacing="0" w:after="0" w:afterAutospacing="0" w:line="580" w:lineRule="exact"/>
        <w:jc w:val="both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注：作品类别指的是征文、家书、书画阅读作品中的画种或书法类别。</w:t>
      </w:r>
    </w:p>
    <w:p/>
    <w:sectPr>
      <w:pgSz w:w="16838" w:h="11906" w:orient="landscape"/>
      <w:pgMar w:top="1531" w:right="2098" w:bottom="1531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dobeSongStd-Light">
    <w:altName w:val="汉仪书宋二KW"/>
    <w:panose1 w:val="00000000000000000000"/>
    <w:charset w:val="80"/>
    <w:family w:val="roman"/>
    <w:pitch w:val="default"/>
    <w:sig w:usb0="00000000" w:usb1="00000000" w:usb2="00000016" w:usb3="00000000" w:csb0="00060007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50E2"/>
    <w:rsid w:val="3DBF5276"/>
    <w:rsid w:val="6181574F"/>
    <w:rsid w:val="6A8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[基本段落]"/>
    <w:basedOn w:val="8"/>
    <w:qFormat/>
    <w:uiPriority w:val="99"/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eastAsia="AdobeSongStd-Light" w:cs="AdobeSongStd-Light" w:hAnsiTheme="minorHAnsi"/>
      <w:color w:val="000000"/>
      <w:sz w:val="24"/>
      <w:szCs w:val="24"/>
      <w:lang w:val="zh-CN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1066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2022-03-21T15:24:00Z</dcterms:created>
  <dc:creator>Not忽悠</dc:creator>
  <cp:lastModifiedBy>Not忽悠</cp:lastModifiedBy>
  <cp:lastPrinted>2022-03-21T16:42:00Z</cp:lastPrinted>
  <dcterms:modified xsi:type="dcterms:W3CDTF">2022-03-23T10:43:53Z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2B54DD09D0164C87AA601ACAE62B262C</vt:lpwstr>
  </property>
</Properties>
</file>