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4" w:rsidRPr="004D1588" w:rsidRDefault="00160410">
      <w:pPr>
        <w:jc w:val="center"/>
        <w:rPr>
          <w:rFonts w:ascii="黑体" w:eastAsia="黑体" w:hAnsi="黑体"/>
          <w:color w:val="000000"/>
          <w:sz w:val="24"/>
        </w:rPr>
      </w:pPr>
      <w:bookmarkStart w:id="0" w:name="_GoBack"/>
      <w:r w:rsidRPr="004D1588">
        <w:rPr>
          <w:rFonts w:ascii="黑体" w:eastAsia="黑体" w:hAnsi="黑体" w:hint="eastAsia"/>
          <w:color w:val="000000"/>
          <w:sz w:val="36"/>
          <w:szCs w:val="36"/>
        </w:rPr>
        <w:t>南阳师范学院</w:t>
      </w:r>
      <w:r w:rsidR="004D1588" w:rsidRPr="004D1588">
        <w:rPr>
          <w:rFonts w:ascii="黑体" w:eastAsia="黑体" w:hAnsi="黑体" w:hint="eastAsia"/>
          <w:color w:val="000000"/>
          <w:sz w:val="36"/>
          <w:szCs w:val="36"/>
          <w:u w:val="single"/>
        </w:rPr>
        <w:t xml:space="preserve">    </w:t>
      </w:r>
      <w:r w:rsidRPr="004D1588">
        <w:rPr>
          <w:rFonts w:ascii="黑体" w:eastAsia="黑体" w:hAnsi="黑体" w:hint="eastAsia"/>
          <w:color w:val="000000"/>
          <w:sz w:val="36"/>
          <w:szCs w:val="36"/>
        </w:rPr>
        <w:t>年研究生</w:t>
      </w:r>
      <w:r w:rsidRPr="004D1588">
        <w:rPr>
          <w:rFonts w:ascii="黑体" w:eastAsia="黑体" w:hAnsi="黑体" w:hint="eastAsia"/>
          <w:color w:val="000000"/>
          <w:sz w:val="36"/>
          <w:szCs w:val="36"/>
        </w:rPr>
        <w:t>导师遴选汇总表（校外）</w:t>
      </w:r>
      <w:bookmarkEnd w:id="0"/>
    </w:p>
    <w:tbl>
      <w:tblPr>
        <w:tblpPr w:leftFromText="180" w:rightFromText="180" w:vertAnchor="page" w:horzAnchor="page" w:tblpX="1563" w:tblpY="3498"/>
        <w:tblOverlap w:val="never"/>
        <w:tblW w:w="14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69"/>
        <w:gridCol w:w="702"/>
        <w:gridCol w:w="823"/>
        <w:gridCol w:w="718"/>
        <w:gridCol w:w="1062"/>
        <w:gridCol w:w="1870"/>
        <w:gridCol w:w="1899"/>
        <w:gridCol w:w="2961"/>
        <w:gridCol w:w="2437"/>
        <w:gridCol w:w="492"/>
      </w:tblGrid>
      <w:tr w:rsidR="00AE6CD4">
        <w:trPr>
          <w:trHeight w:val="830"/>
        </w:trPr>
        <w:tc>
          <w:tcPr>
            <w:tcW w:w="441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769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702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823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718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062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1870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最后毕业院校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学历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学位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1899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</w:t>
            </w:r>
            <w:r>
              <w:rPr>
                <w:rFonts w:ascii="黑体" w:eastAsia="黑体" w:hAnsi="黑体" w:cs="黑体" w:hint="eastAsia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sz w:val="24"/>
              </w:rPr>
              <w:t>年科研成果、名次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</w:p>
        </w:tc>
        <w:tc>
          <w:tcPr>
            <w:tcW w:w="2961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</w:t>
            </w:r>
            <w:r>
              <w:rPr>
                <w:rFonts w:ascii="黑体" w:eastAsia="黑体" w:hAnsi="黑体" w:cs="黑体" w:hint="eastAsia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sz w:val="24"/>
              </w:rPr>
              <w:t>年承担的科研项目名称、名次、经费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</w:t>
            </w:r>
          </w:p>
        </w:tc>
        <w:tc>
          <w:tcPr>
            <w:tcW w:w="2437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院系学位评定委员会意见</w:t>
            </w:r>
          </w:p>
        </w:tc>
        <w:tc>
          <w:tcPr>
            <w:tcW w:w="492" w:type="dxa"/>
          </w:tcPr>
          <w:p w:rsidR="00AE6CD4" w:rsidRDefault="00160410">
            <w:pPr>
              <w:widowControl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AE6CD4">
        <w:trPr>
          <w:trHeight w:val="313"/>
        </w:trPr>
        <w:tc>
          <w:tcPr>
            <w:tcW w:w="44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AE6CD4" w:rsidRDefault="00AE6CD4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AE6CD4" w:rsidRDefault="00AE6CD4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AE6CD4" w:rsidRDefault="00AE6CD4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AE6CD4" w:rsidRDefault="00AE6CD4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AE6CD4" w:rsidRDefault="00AE6CD4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AE6CD4" w:rsidRDefault="00AE6CD4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AE6CD4" w:rsidRDefault="00AE6CD4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6CD4">
        <w:trPr>
          <w:trHeight w:val="443"/>
        </w:trPr>
        <w:tc>
          <w:tcPr>
            <w:tcW w:w="44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6CD4">
        <w:trPr>
          <w:trHeight w:val="348"/>
        </w:trPr>
        <w:tc>
          <w:tcPr>
            <w:tcW w:w="44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6CD4">
        <w:trPr>
          <w:trHeight w:val="90"/>
        </w:trPr>
        <w:tc>
          <w:tcPr>
            <w:tcW w:w="44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6CD4">
        <w:trPr>
          <w:trHeight w:val="90"/>
        </w:trPr>
        <w:tc>
          <w:tcPr>
            <w:tcW w:w="44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6CD4">
        <w:trPr>
          <w:trHeight w:val="90"/>
        </w:trPr>
        <w:tc>
          <w:tcPr>
            <w:tcW w:w="44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E6CD4">
        <w:trPr>
          <w:trHeight w:val="90"/>
        </w:trPr>
        <w:tc>
          <w:tcPr>
            <w:tcW w:w="44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9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1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7" w:type="dxa"/>
          </w:tcPr>
          <w:p w:rsidR="00AE6CD4" w:rsidRDefault="00AE6CD4">
            <w:pPr>
              <w:widowControl/>
              <w:snapToGrid w:val="0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</w:tcPr>
          <w:p w:rsidR="00AE6CD4" w:rsidRDefault="00AE6CD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AE6CD4" w:rsidRDefault="00160410">
      <w:r>
        <w:rPr>
          <w:rFonts w:eastAsia="方正小标宋简体" w:hint="eastAsia"/>
          <w:color w:val="000000"/>
          <w:sz w:val="24"/>
        </w:rPr>
        <w:t xml:space="preserve">                                                                           </w:t>
      </w:r>
      <w:r>
        <w:rPr>
          <w:rFonts w:eastAsia="方正小标宋简体" w:hint="eastAsia"/>
          <w:color w:val="000000"/>
          <w:sz w:val="24"/>
          <w:u w:val="single"/>
        </w:rPr>
        <w:t xml:space="preserve">          </w:t>
      </w:r>
      <w:r>
        <w:rPr>
          <w:rFonts w:eastAsia="方正小标宋简体" w:hint="eastAsia"/>
          <w:color w:val="000000"/>
          <w:sz w:val="24"/>
        </w:rPr>
        <w:t>学院</w:t>
      </w:r>
      <w:r>
        <w:rPr>
          <w:rFonts w:eastAsia="方正小标宋简体" w:hint="eastAsia"/>
          <w:color w:val="000000"/>
          <w:sz w:val="24"/>
        </w:rPr>
        <w:t xml:space="preserve">   </w:t>
      </w:r>
      <w:r>
        <w:rPr>
          <w:rFonts w:eastAsia="方正小标宋简体" w:hint="eastAsia"/>
          <w:color w:val="000000"/>
          <w:sz w:val="24"/>
        </w:rPr>
        <w:t>填报日期：</w:t>
      </w:r>
    </w:p>
    <w:sectPr w:rsidR="00AE6CD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10" w:rsidRDefault="00160410">
      <w:r>
        <w:separator/>
      </w:r>
    </w:p>
  </w:endnote>
  <w:endnote w:type="continuationSeparator" w:id="0">
    <w:p w:rsidR="00160410" w:rsidRDefault="0016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D4" w:rsidRDefault="001604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6CD4" w:rsidRDefault="0016041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D158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E6CD4" w:rsidRDefault="0016041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D1588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10" w:rsidRDefault="00160410">
      <w:r>
        <w:separator/>
      </w:r>
    </w:p>
  </w:footnote>
  <w:footnote w:type="continuationSeparator" w:id="0">
    <w:p w:rsidR="00160410" w:rsidRDefault="00160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55B5D"/>
    <w:rsid w:val="00160410"/>
    <w:rsid w:val="004D1588"/>
    <w:rsid w:val="00AE6CD4"/>
    <w:rsid w:val="37255B5D"/>
    <w:rsid w:val="46D83D7C"/>
    <w:rsid w:val="6C2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2017-03-17T07:46:00Z</dcterms:created>
  <dcterms:modified xsi:type="dcterms:W3CDTF">2018-01-10T09:28:00Z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