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230"/>
      </w:tblGrid>
      <w:tr w:rsidR="00D9771A" w:rsidRPr="00D9771A" w14:paraId="687B48A9" w14:textId="77777777" w:rsidTr="00D9771A">
        <w:tc>
          <w:tcPr>
            <w:tcW w:w="1242" w:type="dxa"/>
            <w:vAlign w:val="center"/>
          </w:tcPr>
          <w:p w14:paraId="01B9B6D8" w14:textId="77777777" w:rsidR="00D9771A" w:rsidRPr="00D9771A" w:rsidRDefault="00D9771A" w:rsidP="00D478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7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机构设置</w:t>
            </w:r>
          </w:p>
        </w:tc>
        <w:tc>
          <w:tcPr>
            <w:tcW w:w="7230" w:type="dxa"/>
            <w:vAlign w:val="center"/>
          </w:tcPr>
          <w:p w14:paraId="4CA81D5D" w14:textId="77777777" w:rsidR="00D9771A" w:rsidRPr="00D9771A" w:rsidRDefault="00A315DD" w:rsidP="00A315D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315DD">
              <w:rPr>
                <w:rFonts w:ascii="Times New Roman" w:hAnsi="Times New Roman" w:cs="Times New Roman" w:hint="eastAsia"/>
                <w:sz w:val="24"/>
                <w:szCs w:val="24"/>
              </w:rPr>
              <w:t>建筑信息模型（</w:t>
            </w:r>
            <w:r w:rsidRPr="00A315DD">
              <w:rPr>
                <w:rFonts w:ascii="Times New Roman" w:hAnsi="Times New Roman" w:cs="Times New Roman" w:hint="eastAsia"/>
                <w:sz w:val="24"/>
                <w:szCs w:val="24"/>
              </w:rPr>
              <w:t>BIM</w:t>
            </w:r>
            <w:r w:rsidRPr="00A315DD">
              <w:rPr>
                <w:rFonts w:ascii="Times New Roman" w:hAnsi="Times New Roman" w:cs="Times New Roman" w:hint="eastAsia"/>
                <w:sz w:val="24"/>
                <w:szCs w:val="24"/>
              </w:rPr>
              <w:t>）技术与工程研究中心主任</w:t>
            </w:r>
          </w:p>
        </w:tc>
      </w:tr>
      <w:tr w:rsidR="00D9771A" w:rsidRPr="00D9771A" w14:paraId="5ACE2A31" w14:textId="77777777" w:rsidTr="00D9771A">
        <w:trPr>
          <w:trHeight w:val="300"/>
        </w:trPr>
        <w:tc>
          <w:tcPr>
            <w:tcW w:w="1242" w:type="dxa"/>
            <w:noWrap/>
            <w:vAlign w:val="center"/>
          </w:tcPr>
          <w:p w14:paraId="5C9F5E00" w14:textId="77777777" w:rsidR="00D9771A" w:rsidRPr="00D9771A" w:rsidRDefault="00D9771A" w:rsidP="0025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7230" w:type="dxa"/>
            <w:vAlign w:val="center"/>
          </w:tcPr>
          <w:p w14:paraId="68E60156" w14:textId="77777777" w:rsidR="00D9771A" w:rsidRPr="00D9771A" w:rsidRDefault="00A315DD" w:rsidP="0025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DD">
              <w:rPr>
                <w:rFonts w:ascii="Times New Roman" w:hAnsi="Times New Roman" w:cs="Times New Roman" w:hint="eastAsia"/>
                <w:sz w:val="24"/>
                <w:szCs w:val="24"/>
              </w:rPr>
              <w:t>郑文豫</w:t>
            </w:r>
          </w:p>
        </w:tc>
      </w:tr>
      <w:tr w:rsidR="00D9771A" w:rsidRPr="00D9771A" w14:paraId="60FA819A" w14:textId="77777777" w:rsidTr="00D9771A">
        <w:trPr>
          <w:trHeight w:val="300"/>
        </w:trPr>
        <w:tc>
          <w:tcPr>
            <w:tcW w:w="1242" w:type="dxa"/>
            <w:noWrap/>
            <w:vAlign w:val="center"/>
          </w:tcPr>
          <w:p w14:paraId="32356D7F" w14:textId="77777777" w:rsidR="00D9771A" w:rsidRPr="00D9771A" w:rsidRDefault="00D9771A" w:rsidP="00D9771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办公</w:t>
            </w:r>
            <w:r w:rsidRPr="00D97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7230" w:type="dxa"/>
            <w:vAlign w:val="center"/>
          </w:tcPr>
          <w:p w14:paraId="46B676DB" w14:textId="77777777" w:rsidR="00D9771A" w:rsidRPr="00D9771A" w:rsidRDefault="00D9771A" w:rsidP="00DC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1A">
              <w:rPr>
                <w:rFonts w:ascii="Times New Roman" w:hAnsi="Times New Roman" w:cs="Times New Roman"/>
                <w:sz w:val="24"/>
                <w:szCs w:val="24"/>
              </w:rPr>
              <w:t>实训楼</w:t>
            </w:r>
            <w:r w:rsidRPr="00D977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C57F0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D9771A" w:rsidRPr="00D9771A" w14:paraId="5ABA0658" w14:textId="77777777" w:rsidTr="00D9771A">
        <w:trPr>
          <w:trHeight w:val="300"/>
        </w:trPr>
        <w:tc>
          <w:tcPr>
            <w:tcW w:w="1242" w:type="dxa"/>
            <w:noWrap/>
            <w:vAlign w:val="center"/>
          </w:tcPr>
          <w:p w14:paraId="054AED2E" w14:textId="77777777" w:rsidR="00D9771A" w:rsidRPr="00D9771A" w:rsidRDefault="00D9771A" w:rsidP="00D9771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岗位职责</w:t>
            </w:r>
          </w:p>
        </w:tc>
        <w:tc>
          <w:tcPr>
            <w:tcW w:w="7230" w:type="dxa"/>
            <w:vAlign w:val="center"/>
          </w:tcPr>
          <w:p w14:paraId="2679B755" w14:textId="77777777" w:rsidR="008147FB" w:rsidRDefault="008147FB" w:rsidP="000A07A9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主持</w:t>
            </w:r>
            <w:r w:rsidRPr="00A315DD">
              <w:rPr>
                <w:rFonts w:ascii="Times New Roman" w:hAnsi="Times New Roman" w:cs="Times New Roman" w:hint="eastAsia"/>
                <w:sz w:val="24"/>
                <w:szCs w:val="24"/>
              </w:rPr>
              <w:t>BIM</w:t>
            </w:r>
            <w:r w:rsidRPr="00A315DD">
              <w:rPr>
                <w:rFonts w:ascii="Times New Roman" w:hAnsi="Times New Roman" w:cs="Times New Roman" w:hint="eastAsia"/>
                <w:sz w:val="24"/>
                <w:szCs w:val="24"/>
              </w:rPr>
              <w:t>中心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的全面工作。</w:t>
            </w:r>
          </w:p>
          <w:p w14:paraId="267B0582" w14:textId="77777777" w:rsidR="008147FB" w:rsidRPr="00E666FB" w:rsidRDefault="00247900" w:rsidP="008147F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配合学院开展与落实</w:t>
            </w:r>
            <w:r w:rsidR="008147FB"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r w:rsidR="008147FB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 w:rsidR="008147FB" w:rsidRPr="00E666FB">
              <w:rPr>
                <w:rFonts w:ascii="Times New Roman" w:hAnsi="Times New Roman" w:cs="Times New Roman"/>
                <w:sz w:val="24"/>
                <w:szCs w:val="24"/>
              </w:rPr>
              <w:t>中心</w:t>
            </w:r>
            <w:r w:rsidR="008147FB">
              <w:rPr>
                <w:rFonts w:ascii="Times New Roman" w:hAnsi="Times New Roman" w:cs="Times New Roman" w:hint="eastAsia"/>
                <w:sz w:val="24"/>
                <w:szCs w:val="24"/>
              </w:rPr>
              <w:t>的安全管理与保障、建设与规划的工作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588F0698" w14:textId="7518EE2F" w:rsidR="000A07A9" w:rsidRDefault="00247900" w:rsidP="000A07A9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配合学院</w:t>
            </w:r>
            <w:r w:rsidR="000A07A9">
              <w:rPr>
                <w:rFonts w:ascii="Times New Roman" w:hAnsi="Times New Roman" w:cs="Times New Roman" w:hint="eastAsia"/>
                <w:sz w:val="24"/>
                <w:szCs w:val="24"/>
              </w:rPr>
              <w:t>制定、落实</w:t>
            </w:r>
            <w:r w:rsidR="000A07A9">
              <w:rPr>
                <w:rFonts w:ascii="Times New Roman" w:hAnsi="Times New Roman" w:cs="Times New Roman"/>
                <w:sz w:val="24"/>
                <w:szCs w:val="24"/>
              </w:rPr>
              <w:t>并不断优化</w:t>
            </w:r>
            <w:r w:rsidR="000A07A9"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r w:rsidR="000A07A9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 w:rsidR="000A07A9">
              <w:rPr>
                <w:rFonts w:ascii="Times New Roman" w:hAnsi="Times New Roman" w:cs="Times New Roman" w:hint="eastAsia"/>
                <w:sz w:val="24"/>
                <w:szCs w:val="24"/>
              </w:rPr>
              <w:t>方向</w:t>
            </w:r>
            <w:r w:rsidR="000A07A9">
              <w:rPr>
                <w:rFonts w:ascii="Times New Roman" w:hAnsi="Times New Roman" w:cs="Times New Roman"/>
                <w:sz w:val="24"/>
                <w:szCs w:val="24"/>
              </w:rPr>
              <w:t>的学生培养模式和</w:t>
            </w:r>
            <w:r w:rsidR="000A07A9">
              <w:rPr>
                <w:rFonts w:ascii="Times New Roman" w:hAnsi="Times New Roman" w:cs="Times New Roman" w:hint="eastAsia"/>
                <w:sz w:val="24"/>
                <w:szCs w:val="24"/>
              </w:rPr>
              <w:t>培养方案、</w:t>
            </w:r>
            <w:r w:rsidR="000A07A9" w:rsidRPr="00E666FB">
              <w:rPr>
                <w:rFonts w:ascii="Times New Roman" w:hAnsi="Times New Roman" w:cs="Times New Roman" w:hint="eastAsia"/>
                <w:sz w:val="24"/>
                <w:szCs w:val="24"/>
              </w:rPr>
              <w:t>教学计划和</w:t>
            </w:r>
            <w:r w:rsidR="000A07A9">
              <w:rPr>
                <w:rFonts w:ascii="Times New Roman" w:hAnsi="Times New Roman" w:cs="Times New Roman" w:hint="eastAsia"/>
                <w:sz w:val="24"/>
                <w:szCs w:val="24"/>
              </w:rPr>
              <w:t>课程</w:t>
            </w:r>
            <w:r w:rsidR="000A07A9" w:rsidRPr="00E666FB">
              <w:rPr>
                <w:rFonts w:ascii="Times New Roman" w:hAnsi="Times New Roman" w:cs="Times New Roman" w:hint="eastAsia"/>
                <w:sz w:val="24"/>
                <w:szCs w:val="24"/>
              </w:rPr>
              <w:t>大纲</w:t>
            </w:r>
            <w:r w:rsidR="00E524E2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01FCE22B" w14:textId="513CA14D" w:rsidR="00247900" w:rsidRPr="00247900" w:rsidRDefault="00247900" w:rsidP="00247900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7900">
              <w:rPr>
                <w:rFonts w:ascii="Times New Roman" w:hAnsi="Times New Roman" w:cs="Times New Roman" w:hint="eastAsia"/>
                <w:sz w:val="24"/>
                <w:szCs w:val="24"/>
              </w:rPr>
              <w:t>负责</w:t>
            </w:r>
            <w:r w:rsidRPr="00247900"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r w:rsidRPr="00247900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 w:rsidRPr="00247900">
              <w:rPr>
                <w:rFonts w:ascii="Times New Roman" w:hAnsi="Times New Roman" w:cs="Times New Roman" w:hint="eastAsia"/>
                <w:sz w:val="24"/>
                <w:szCs w:val="24"/>
              </w:rPr>
              <w:t>方向学生毕业实习和毕业设计的指导与答辩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等工作制度的制定与落实工作</w:t>
            </w:r>
            <w:r w:rsidR="00E524E2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5D7D4324" w14:textId="3CF1F492" w:rsidR="008147FB" w:rsidRDefault="008147FB" w:rsidP="008147FB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负责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中心</w:t>
            </w:r>
            <w:r w:rsidRPr="00E666FB">
              <w:rPr>
                <w:rFonts w:ascii="Times New Roman" w:hAnsi="Times New Roman" w:cs="Times New Roman" w:hint="eastAsia"/>
                <w:sz w:val="24"/>
                <w:szCs w:val="24"/>
              </w:rPr>
              <w:t>学期</w:t>
            </w:r>
            <w:r w:rsidRPr="00E666FB">
              <w:rPr>
                <w:rFonts w:ascii="Times New Roman" w:hAnsi="Times New Roman" w:cs="Times New Roman"/>
                <w:sz w:val="24"/>
                <w:szCs w:val="24"/>
              </w:rPr>
              <w:t>计划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  <w:r w:rsidRPr="00E666FB">
              <w:rPr>
                <w:rFonts w:ascii="Times New Roman" w:hAnsi="Times New Roman" w:cs="Times New Roman"/>
                <w:sz w:val="24"/>
                <w:szCs w:val="24"/>
              </w:rPr>
              <w:t>制定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E666FB">
              <w:rPr>
                <w:rFonts w:ascii="Times New Roman" w:hAnsi="Times New Roman" w:cs="Times New Roman"/>
                <w:sz w:val="24"/>
                <w:szCs w:val="24"/>
              </w:rPr>
              <w:t>实施和检查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工作</w:t>
            </w:r>
            <w:r w:rsidR="00E524E2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2985ACC6" w14:textId="24511D40" w:rsidR="000A07A9" w:rsidRDefault="000A07A9" w:rsidP="000A07A9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负责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中心</w:t>
            </w:r>
            <w:r w:rsidR="008147FB">
              <w:rPr>
                <w:rFonts w:ascii="Times New Roman" w:hAnsi="Times New Roman" w:cs="Times New Roman" w:hint="eastAsia"/>
                <w:sz w:val="24"/>
                <w:szCs w:val="24"/>
              </w:rPr>
              <w:t>团队教师的工作和管理制度的制定和执行工作</w:t>
            </w:r>
            <w:r w:rsidR="00E524E2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0841F99B" w14:textId="77777777" w:rsidR="000A07A9" w:rsidRDefault="00247900" w:rsidP="000A07A9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配合学院</w:t>
            </w:r>
            <w:r w:rsidR="00E053E2">
              <w:rPr>
                <w:rFonts w:ascii="Times New Roman" w:hAnsi="Times New Roman" w:cs="Times New Roman" w:hint="eastAsia"/>
                <w:sz w:val="24"/>
                <w:szCs w:val="24"/>
              </w:rPr>
              <w:t>制定和落实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中心的校企合作年度计划</w:t>
            </w:r>
            <w:r w:rsidR="00E053E2">
              <w:rPr>
                <w:rFonts w:ascii="Times New Roman" w:hAnsi="Times New Roman" w:cs="Times New Roman" w:hint="eastAsia"/>
                <w:sz w:val="24"/>
                <w:szCs w:val="24"/>
              </w:rPr>
              <w:t>以及相关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管理</w:t>
            </w:r>
            <w:r w:rsidR="00E053E2">
              <w:rPr>
                <w:rFonts w:ascii="Times New Roman" w:hAnsi="Times New Roman" w:cs="Times New Roman" w:hint="eastAsia"/>
                <w:sz w:val="24"/>
                <w:szCs w:val="24"/>
              </w:rPr>
              <w:t>制度。</w:t>
            </w:r>
          </w:p>
          <w:p w14:paraId="66116255" w14:textId="77777777" w:rsidR="00BA0ACE" w:rsidRPr="00E666FB" w:rsidRDefault="00391AB3" w:rsidP="000A07A9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2C0D">
              <w:rPr>
                <w:rFonts w:ascii="Times New Roman" w:hAnsi="Times New Roman" w:cs="Times New Roman" w:hint="eastAsia"/>
                <w:sz w:val="24"/>
                <w:szCs w:val="24"/>
              </w:rPr>
              <w:t>及时、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积极、主动</w:t>
            </w:r>
            <w:r w:rsidR="00BA0ACE">
              <w:rPr>
                <w:rFonts w:ascii="Times New Roman" w:hAnsi="Times New Roman" w:cs="Times New Roman" w:hint="eastAsia"/>
                <w:sz w:val="24"/>
                <w:szCs w:val="24"/>
              </w:rPr>
              <w:t>向办公室主任提供</w:t>
            </w:r>
            <w:r w:rsidR="00BA0ACE" w:rsidRPr="00A315DD">
              <w:rPr>
                <w:rFonts w:ascii="Times New Roman" w:hAnsi="Times New Roman" w:cs="Times New Roman" w:hint="eastAsia"/>
                <w:sz w:val="24"/>
                <w:szCs w:val="24"/>
              </w:rPr>
              <w:t>BIM</w:t>
            </w:r>
            <w:r w:rsidR="00BA0ACE" w:rsidRPr="00A315DD">
              <w:rPr>
                <w:rFonts w:ascii="Times New Roman" w:hAnsi="Times New Roman" w:cs="Times New Roman" w:hint="eastAsia"/>
                <w:sz w:val="24"/>
                <w:szCs w:val="24"/>
              </w:rPr>
              <w:t>中心</w:t>
            </w:r>
            <w:r w:rsidR="00BA0ACE">
              <w:rPr>
                <w:rFonts w:ascii="Times New Roman" w:hAnsi="Times New Roman" w:cs="Times New Roman" w:hint="eastAsia"/>
                <w:sz w:val="24"/>
                <w:szCs w:val="24"/>
              </w:rPr>
              <w:t>的相关信息和新闻，并协助办公室主任进行学院网站的更新。</w:t>
            </w:r>
          </w:p>
          <w:p w14:paraId="43F64B78" w14:textId="56DBE63B" w:rsidR="00E666FB" w:rsidRPr="000A07A9" w:rsidRDefault="00E524E2" w:rsidP="000A07A9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完成</w:t>
            </w:r>
            <w:r w:rsidR="000A07A9">
              <w:rPr>
                <w:rFonts w:ascii="Times New Roman" w:hAnsi="Times New Roman" w:cs="Times New Roman" w:hint="eastAsia"/>
                <w:sz w:val="24"/>
                <w:szCs w:val="24"/>
              </w:rPr>
              <w:t>学院安排的其他</w:t>
            </w:r>
            <w:r w:rsidR="00E666FB" w:rsidRPr="00E666FB">
              <w:rPr>
                <w:rFonts w:ascii="Times New Roman" w:hAnsi="Times New Roman" w:cs="Times New Roman" w:hint="eastAsia"/>
                <w:sz w:val="24"/>
                <w:szCs w:val="24"/>
              </w:rPr>
              <w:t>工作。</w:t>
            </w:r>
          </w:p>
        </w:tc>
      </w:tr>
    </w:tbl>
    <w:p w14:paraId="2D925050" w14:textId="77777777" w:rsidR="009E473E" w:rsidRPr="00D4784C" w:rsidRDefault="009E473E"/>
    <w:sectPr w:rsidR="009E473E" w:rsidRPr="00D47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F0AA9" w14:textId="77777777" w:rsidR="0009636C" w:rsidRDefault="0009636C" w:rsidP="008147FB">
      <w:r>
        <w:separator/>
      </w:r>
    </w:p>
  </w:endnote>
  <w:endnote w:type="continuationSeparator" w:id="0">
    <w:p w14:paraId="0907C34E" w14:textId="77777777" w:rsidR="0009636C" w:rsidRDefault="0009636C" w:rsidP="0081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6A1B4" w14:textId="77777777" w:rsidR="0009636C" w:rsidRDefault="0009636C" w:rsidP="008147FB">
      <w:r>
        <w:separator/>
      </w:r>
    </w:p>
  </w:footnote>
  <w:footnote w:type="continuationSeparator" w:id="0">
    <w:p w14:paraId="508392E6" w14:textId="77777777" w:rsidR="0009636C" w:rsidRDefault="0009636C" w:rsidP="00814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B3301"/>
    <w:multiLevelType w:val="multilevel"/>
    <w:tmpl w:val="79E010A2"/>
    <w:lvl w:ilvl="0">
      <w:start w:val="1"/>
      <w:numFmt w:val="decimal"/>
      <w:lvlText w:val="%1)"/>
      <w:lvlJc w:val="left"/>
      <w:pPr>
        <w:tabs>
          <w:tab w:val="num" w:pos="902"/>
        </w:tabs>
        <w:ind w:left="397" w:hanging="397"/>
      </w:pPr>
      <w:rPr>
        <w:rFonts w:hint="eastAsia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1" w15:restartNumberingAfterBreak="0">
    <w:nsid w:val="3F5267B3"/>
    <w:multiLevelType w:val="hybridMultilevel"/>
    <w:tmpl w:val="9E00147A"/>
    <w:lvl w:ilvl="0" w:tplc="3D6E10D8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11" w:hanging="420"/>
      </w:pPr>
    </w:lvl>
    <w:lvl w:ilvl="2" w:tplc="0409001B" w:tentative="1">
      <w:start w:val="1"/>
      <w:numFmt w:val="lowerRoman"/>
      <w:lvlText w:val="%3."/>
      <w:lvlJc w:val="righ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9" w:tentative="1">
      <w:start w:val="1"/>
      <w:numFmt w:val="lowerLetter"/>
      <w:lvlText w:val="%5)"/>
      <w:lvlJc w:val="left"/>
      <w:pPr>
        <w:ind w:left="2171" w:hanging="420"/>
      </w:pPr>
    </w:lvl>
    <w:lvl w:ilvl="5" w:tplc="0409001B" w:tentative="1">
      <w:start w:val="1"/>
      <w:numFmt w:val="lowerRoman"/>
      <w:lvlText w:val="%6."/>
      <w:lvlJc w:val="righ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9" w:tentative="1">
      <w:start w:val="1"/>
      <w:numFmt w:val="lowerLetter"/>
      <w:lvlText w:val="%8)"/>
      <w:lvlJc w:val="left"/>
      <w:pPr>
        <w:ind w:left="3431" w:hanging="420"/>
      </w:pPr>
    </w:lvl>
    <w:lvl w:ilvl="8" w:tplc="0409001B" w:tentative="1">
      <w:start w:val="1"/>
      <w:numFmt w:val="lowerRoman"/>
      <w:lvlText w:val="%9."/>
      <w:lvlJc w:val="right"/>
      <w:pPr>
        <w:ind w:left="3851" w:hanging="420"/>
      </w:pPr>
    </w:lvl>
  </w:abstractNum>
  <w:abstractNum w:abstractNumId="2" w15:restartNumberingAfterBreak="0">
    <w:nsid w:val="4C4B2A50"/>
    <w:multiLevelType w:val="multilevel"/>
    <w:tmpl w:val="3A6EFB9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/>
        <w:sz w:val="10"/>
      </w:rPr>
    </w:lvl>
    <w:lvl w:ilvl="2">
      <w:start w:val="2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3"/>
      <w:numFmt w:val="decimal"/>
      <w:lvlText w:val="%5．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AA7F61"/>
    <w:multiLevelType w:val="hybridMultilevel"/>
    <w:tmpl w:val="1EEA5D30"/>
    <w:lvl w:ilvl="0" w:tplc="0409000F">
      <w:start w:val="1"/>
      <w:numFmt w:val="decimal"/>
      <w:lvlText w:val="%1."/>
      <w:lvlJc w:val="left"/>
      <w:pPr>
        <w:ind w:left="491" w:hanging="420"/>
      </w:pPr>
    </w:lvl>
    <w:lvl w:ilvl="1" w:tplc="04090019" w:tentative="1">
      <w:start w:val="1"/>
      <w:numFmt w:val="lowerLetter"/>
      <w:lvlText w:val="%2)"/>
      <w:lvlJc w:val="left"/>
      <w:pPr>
        <w:ind w:left="911" w:hanging="420"/>
      </w:pPr>
    </w:lvl>
    <w:lvl w:ilvl="2" w:tplc="0409001B" w:tentative="1">
      <w:start w:val="1"/>
      <w:numFmt w:val="lowerRoman"/>
      <w:lvlText w:val="%3."/>
      <w:lvlJc w:val="righ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9" w:tentative="1">
      <w:start w:val="1"/>
      <w:numFmt w:val="lowerLetter"/>
      <w:lvlText w:val="%5)"/>
      <w:lvlJc w:val="left"/>
      <w:pPr>
        <w:ind w:left="2171" w:hanging="420"/>
      </w:pPr>
    </w:lvl>
    <w:lvl w:ilvl="5" w:tplc="0409001B" w:tentative="1">
      <w:start w:val="1"/>
      <w:numFmt w:val="lowerRoman"/>
      <w:lvlText w:val="%6."/>
      <w:lvlJc w:val="righ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9" w:tentative="1">
      <w:start w:val="1"/>
      <w:numFmt w:val="lowerLetter"/>
      <w:lvlText w:val="%8)"/>
      <w:lvlJc w:val="left"/>
      <w:pPr>
        <w:ind w:left="3431" w:hanging="420"/>
      </w:pPr>
    </w:lvl>
    <w:lvl w:ilvl="8" w:tplc="0409001B" w:tentative="1">
      <w:start w:val="1"/>
      <w:numFmt w:val="lowerRoman"/>
      <w:lvlText w:val="%9."/>
      <w:lvlJc w:val="right"/>
      <w:pPr>
        <w:ind w:left="3851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84C"/>
    <w:rsid w:val="0009636C"/>
    <w:rsid w:val="000A07A9"/>
    <w:rsid w:val="00102ECD"/>
    <w:rsid w:val="00121073"/>
    <w:rsid w:val="002353C7"/>
    <w:rsid w:val="00247900"/>
    <w:rsid w:val="0025116E"/>
    <w:rsid w:val="00254156"/>
    <w:rsid w:val="002D3A99"/>
    <w:rsid w:val="00327895"/>
    <w:rsid w:val="00345F48"/>
    <w:rsid w:val="00391AB3"/>
    <w:rsid w:val="00426AD4"/>
    <w:rsid w:val="00430BFB"/>
    <w:rsid w:val="005E16DD"/>
    <w:rsid w:val="006655D0"/>
    <w:rsid w:val="0079245D"/>
    <w:rsid w:val="008147FB"/>
    <w:rsid w:val="00842BC9"/>
    <w:rsid w:val="008508B6"/>
    <w:rsid w:val="009E473E"/>
    <w:rsid w:val="00A315DD"/>
    <w:rsid w:val="00A515A0"/>
    <w:rsid w:val="00AF7930"/>
    <w:rsid w:val="00B00CAF"/>
    <w:rsid w:val="00B40AF0"/>
    <w:rsid w:val="00BA0ACE"/>
    <w:rsid w:val="00D4784C"/>
    <w:rsid w:val="00D9771A"/>
    <w:rsid w:val="00DC57F0"/>
    <w:rsid w:val="00E053E2"/>
    <w:rsid w:val="00E524E2"/>
    <w:rsid w:val="00E6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6F004"/>
  <w15:docId w15:val="{3097FF7A-3974-41C1-9647-201EA8A5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E666FB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073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E666FB"/>
    <w:rPr>
      <w:rFonts w:ascii="Calibri" w:eastAsia="宋体" w:hAnsi="Calibri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14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47F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4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47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</cp:revision>
  <dcterms:created xsi:type="dcterms:W3CDTF">2021-05-25T08:42:00Z</dcterms:created>
  <dcterms:modified xsi:type="dcterms:W3CDTF">2021-06-01T00:50:00Z</dcterms:modified>
</cp:coreProperties>
</file>