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left"/>
        <w:rPr>
          <w:rStyle w:val="4"/>
          <w:rFonts w:hint="default" w:ascii="Helvetica" w:hAnsi="Helvetica" w:eastAsia="Helvetica" w:cs="Helvetica"/>
          <w:b w:val="0"/>
          <w:bCs w:val="0"/>
          <w:i w:val="0"/>
          <w:iCs w:val="0"/>
          <w:caps w:val="0"/>
          <w:color w:val="000000"/>
          <w:spacing w:val="0"/>
          <w:kern w:val="0"/>
          <w:sz w:val="28"/>
          <w:szCs w:val="28"/>
          <w:shd w:val="clear" w:fill="FFFFFF"/>
          <w:lang w:val="en-US" w:eastAsia="zh-CN" w:bidi="ar"/>
        </w:rPr>
      </w:pPr>
      <w:r>
        <w:rPr>
          <w:rStyle w:val="4"/>
          <w:rFonts w:hint="eastAsia" w:ascii="Helvetica" w:hAnsi="Helvetica" w:eastAsia="Helvetica" w:cs="Helvetica"/>
          <w:b w:val="0"/>
          <w:bCs w:val="0"/>
          <w:i w:val="0"/>
          <w:iCs w:val="0"/>
          <w:caps w:val="0"/>
          <w:color w:val="000000"/>
          <w:spacing w:val="0"/>
          <w:kern w:val="0"/>
          <w:sz w:val="28"/>
          <w:szCs w:val="28"/>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cente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pPr>
      <w:r>
        <w:rPr>
          <w:rStyle w:val="4"/>
          <w:rFonts w:hint="eastAsia" w:ascii="Helvetica" w:hAnsi="Helvetica" w:eastAsia="Helvetica" w:cs="Helvetica"/>
          <w:i w:val="0"/>
          <w:iCs w:val="0"/>
          <w:caps w:val="0"/>
          <w:color w:val="000000"/>
          <w:spacing w:val="0"/>
          <w:kern w:val="0"/>
          <w:sz w:val="30"/>
          <w:szCs w:val="30"/>
          <w:shd w:val="clear" w:fill="FFFFFF"/>
          <w:lang w:val="en-US" w:eastAsia="zh-CN" w:bidi="ar"/>
        </w:rPr>
        <w:t>申请</w:t>
      </w:r>
      <w:r>
        <w:rPr>
          <w:rStyle w:val="4"/>
          <w:rFonts w:hint="default" w:ascii="Helvetica" w:hAnsi="Helvetica" w:eastAsia="Helvetica" w:cs="Helvetica"/>
          <w:i w:val="0"/>
          <w:iCs w:val="0"/>
          <w:caps w:val="0"/>
          <w:color w:val="000000"/>
          <w:spacing w:val="0"/>
          <w:kern w:val="0"/>
          <w:sz w:val="30"/>
          <w:szCs w:val="30"/>
          <w:shd w:val="clear" w:fill="FFFFFF"/>
          <w:lang w:val="en-US" w:eastAsia="zh-CN" w:bidi="ar"/>
        </w:rPr>
        <w:t>人应符合</w:t>
      </w:r>
      <w:r>
        <w:rPr>
          <w:rStyle w:val="4"/>
          <w:rFonts w:hint="eastAsia" w:ascii="Helvetica" w:hAnsi="Helvetica" w:eastAsia="Helvetica" w:cs="Helvetica"/>
          <w:i w:val="0"/>
          <w:iCs w:val="0"/>
          <w:caps w:val="0"/>
          <w:color w:val="000000"/>
          <w:spacing w:val="0"/>
          <w:kern w:val="0"/>
          <w:sz w:val="30"/>
          <w:szCs w:val="30"/>
          <w:shd w:val="clear" w:fill="FFFFFF"/>
          <w:lang w:val="en-US" w:eastAsia="zh-CN" w:bidi="ar"/>
        </w:rPr>
        <w:t>的</w:t>
      </w:r>
      <w:r>
        <w:rPr>
          <w:rStyle w:val="4"/>
          <w:rFonts w:hint="default" w:ascii="Helvetica" w:hAnsi="Helvetica" w:eastAsia="Helvetica" w:cs="Helvetica"/>
          <w:i w:val="0"/>
          <w:iCs w:val="0"/>
          <w:caps w:val="0"/>
          <w:color w:val="000000"/>
          <w:spacing w:val="0"/>
          <w:kern w:val="0"/>
          <w:sz w:val="30"/>
          <w:szCs w:val="30"/>
          <w:shd w:val="clear" w:fill="FFFFFF"/>
          <w:lang w:val="en-US" w:eastAsia="zh-CN" w:bidi="ar"/>
        </w:rPr>
        <w:t>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（一）拥护中国共产党的领导和中国特色社会主义道路，热爱祖国，具有服务国家、服务社会、服务人民的责任感和端正的世界观、人生观、价值观。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（二）具有良好专业基础和发展潜力，在工作、学习中表现突出，具有学成回国为国家建设服务的事业心和使命感。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（三）具有中华人民共和国国籍，不具有加拿大永久居留权。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（四）身体健康，心理健康。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（五）从事有关加拿大研究（领域详见选派专业），年龄不超过50周岁（1970年1月1日及以后出生）。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（六）曾享受国家留学基金资助出国留学、回国后服务满两年以上方可申请。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w:t>
      </w:r>
      <w:r>
        <w:rPr>
          <w:rFonts w:hint="eastAsia" w:ascii="Helvetica" w:hAnsi="Helvetica" w:eastAsia="宋体" w:cs="Helvetica"/>
          <w:b w:val="0"/>
          <w:bCs w:val="0"/>
          <w:i w:val="0"/>
          <w:iCs w:val="0"/>
          <w:caps w:val="0"/>
          <w:color w:val="000000"/>
          <w:spacing w:val="0"/>
          <w:kern w:val="0"/>
          <w:sz w:val="28"/>
          <w:szCs w:val="28"/>
          <w:shd w:val="clear" w:fill="FFFFFF"/>
          <w:lang w:val="en-US" w:eastAsia="zh-CN" w:bidi="ar"/>
        </w:rPr>
        <w:t>七</w:t>
      </w: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）需自行联系获</w:t>
      </w:r>
      <w:r>
        <w:rPr>
          <w:rFonts w:hint="eastAsia" w:ascii="Helvetica" w:hAnsi="Helvetica" w:eastAsia="Helvetica" w:cs="Helvetica"/>
          <w:b w:val="0"/>
          <w:bCs w:val="0"/>
          <w:i w:val="0"/>
          <w:iCs w:val="0"/>
          <w:caps w:val="0"/>
          <w:color w:val="000000"/>
          <w:spacing w:val="0"/>
          <w:kern w:val="0"/>
          <w:sz w:val="28"/>
          <w:szCs w:val="28"/>
          <w:shd w:val="clear" w:fill="FFFFFF"/>
          <w:lang w:val="en-US" w:eastAsia="zh-CN" w:bidi="ar"/>
        </w:rPr>
        <w:t>得</w:t>
      </w: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国外高校或科研机构正式邀请信。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w:t>
      </w:r>
      <w:r>
        <w:rPr>
          <w:rFonts w:hint="eastAsia" w:ascii="Helvetica" w:hAnsi="Helvetica" w:eastAsia="Helvetica" w:cs="Helvetica"/>
          <w:b w:val="0"/>
          <w:bCs w:val="0"/>
          <w:i w:val="0"/>
          <w:iCs w:val="0"/>
          <w:caps w:val="0"/>
          <w:color w:val="000000"/>
          <w:spacing w:val="0"/>
          <w:kern w:val="0"/>
          <w:sz w:val="28"/>
          <w:szCs w:val="28"/>
          <w:shd w:val="clear" w:fill="FFFFFF"/>
          <w:lang w:val="en-US" w:eastAsia="zh-CN" w:bidi="ar"/>
        </w:rPr>
        <w:t>八</w:t>
      </w: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）外语水平应符合国家留学基金资助出国留学外语条件（https://www.csc.edu.cn/article/1944）及拟留学单位的语言要求。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640" w:leftChars="0" w:right="0" w:rightChars="0"/>
        <w:jc w:val="left"/>
        <w:textAlignment w:val="auto"/>
        <w:rPr>
          <w:rFonts w:hint="eastAsia" w:ascii="Helvetica" w:hAnsi="Helvetica" w:eastAsia="宋体" w:cs="Helvetica"/>
          <w:b w:val="0"/>
          <w:bCs w:val="0"/>
          <w:i w:val="0"/>
          <w:iCs w:val="0"/>
          <w:caps w:val="0"/>
          <w:color w:val="000000"/>
          <w:spacing w:val="0"/>
          <w:kern w:val="0"/>
          <w:sz w:val="28"/>
          <w:szCs w:val="28"/>
          <w:shd w:val="clear" w:fill="FFFFFF"/>
          <w:lang w:val="en-US" w:eastAsia="zh-CN" w:bidi="ar"/>
        </w:rPr>
      </w:pPr>
      <w:r>
        <w:rPr>
          <w:rFonts w:hint="eastAsia" w:ascii="Helvetica" w:hAnsi="Helvetica" w:eastAsia="宋体" w:cs="Helvetica"/>
          <w:b w:val="0"/>
          <w:bCs w:val="0"/>
          <w:i w:val="0"/>
          <w:iCs w:val="0"/>
          <w:caps w:val="0"/>
          <w:color w:val="000000"/>
          <w:spacing w:val="0"/>
          <w:kern w:val="0"/>
          <w:sz w:val="28"/>
          <w:szCs w:val="28"/>
          <w:shd w:val="clear" w:fill="FFFFFF"/>
          <w:lang w:val="en-US" w:eastAsia="zh-CN" w:bidi="ar"/>
        </w:rPr>
        <w:t>（九）学</w:t>
      </w:r>
      <w:bookmarkStart w:id="0" w:name="_GoBack"/>
      <w:bookmarkEnd w:id="0"/>
      <w:r>
        <w:rPr>
          <w:rFonts w:hint="eastAsia" w:ascii="Helvetica" w:hAnsi="Helvetica" w:eastAsia="宋体" w:cs="Helvetica"/>
          <w:b w:val="0"/>
          <w:bCs w:val="0"/>
          <w:i w:val="0"/>
          <w:iCs w:val="0"/>
          <w:caps w:val="0"/>
          <w:color w:val="000000"/>
          <w:spacing w:val="0"/>
          <w:kern w:val="0"/>
          <w:sz w:val="28"/>
          <w:szCs w:val="28"/>
          <w:shd w:val="clear" w:fill="FFFFFF"/>
          <w:lang w:val="en-US" w:eastAsia="zh-CN" w:bidi="ar"/>
        </w:rPr>
        <w:t>历及学术要求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640" w:leftChars="0" w:right="0" w:rightChars="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1.应为全职、正式教学或研究人员，具有硕士或硕士以上学位，硕士毕业后应具有2年以上工作经历，博士毕业后无工作年限要求。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2.学术水平和研究计划的学术质量将作为选拔的首要标准。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3.优先考虑研究课题旨在促进中加相互了解的申请人。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jc w:val="left"/>
        <w:textAlignment w:val="auto"/>
        <w:rPr>
          <w:sz w:val="28"/>
          <w:szCs w:val="28"/>
        </w:rPr>
      </w:pPr>
      <w:r>
        <w:rPr>
          <w:rFonts w:hint="default" w:ascii="Helvetica" w:hAnsi="Helvetica" w:eastAsia="Helvetica" w:cs="Helvetica"/>
          <w:b w:val="0"/>
          <w:bCs w:val="0"/>
          <w:i w:val="0"/>
          <w:iCs w:val="0"/>
          <w:caps w:val="0"/>
          <w:color w:val="000000"/>
          <w:spacing w:val="0"/>
          <w:kern w:val="0"/>
          <w:sz w:val="28"/>
          <w:szCs w:val="28"/>
          <w:shd w:val="clear" w:fill="FFFFFF"/>
          <w:lang w:val="en-US" w:eastAsia="zh-CN" w:bidi="ar"/>
        </w:rPr>
        <w:t>4.优先考虑研究项目能够在申请人回国后在中国产生广泛影响的申请人，可通过出版专著、在著名学术刊物上发表论文等方式使其研究成果在中国得以更广泛地传播。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04673"/>
    <w:rsid w:val="27904673"/>
    <w:rsid w:val="2FA31E2C"/>
    <w:rsid w:val="395F5255"/>
    <w:rsid w:val="46761075"/>
    <w:rsid w:val="63A03154"/>
    <w:rsid w:val="6831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2021-04-02T10:00:00Z</dcterms:created>
  <dc:creator>忆忆只年初“@”</dc:creator>
  <cp:lastModifiedBy>忆忆只年初“@”</cp:lastModifiedBy>
  <dcterms:modified xsi:type="dcterms:W3CDTF">2021-04-02T10:06:58Z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E13A0DB076BB449FB4AB6ECBFDBB08DE</vt:lpwstr>
  </property>
</Properties>
</file>