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2D8" w:rsidRDefault="00DF52D8">
      <w:pPr>
        <w:spacing w:line="460" w:lineRule="exact"/>
        <w:jc w:val="center"/>
        <w:rPr>
          <w:rFonts w:hint="eastAsia"/>
          <w:color w:val="000000"/>
          <w:sz w:val="30"/>
        </w:rPr>
      </w:pPr>
    </w:p>
    <w:p w:rsidR="00DF52D8" w:rsidRDefault="00DF52D8">
      <w:pPr>
        <w:spacing w:line="460" w:lineRule="exact"/>
        <w:jc w:val="center"/>
        <w:rPr>
          <w:color w:val="000000"/>
          <w:sz w:val="32"/>
        </w:rPr>
      </w:pPr>
    </w:p>
    <w:p w:rsidR="00DF52D8" w:rsidRDefault="00DF52D8">
      <w:pPr>
        <w:spacing w:line="460" w:lineRule="exact"/>
        <w:jc w:val="center"/>
        <w:rPr>
          <w:color w:val="000000"/>
          <w:sz w:val="32"/>
        </w:rPr>
      </w:pPr>
    </w:p>
    <w:p w:rsidR="00DF52D8" w:rsidRDefault="00DF52D8">
      <w:pPr>
        <w:spacing w:line="460" w:lineRule="exact"/>
        <w:jc w:val="center"/>
        <w:rPr>
          <w:color w:val="000000"/>
          <w:sz w:val="32"/>
        </w:rPr>
      </w:pPr>
    </w:p>
    <w:p w:rsidR="00DF52D8" w:rsidRDefault="00DF52D8">
      <w:pPr>
        <w:spacing w:line="460" w:lineRule="exact"/>
        <w:jc w:val="center"/>
        <w:rPr>
          <w:color w:val="000000"/>
          <w:sz w:val="32"/>
        </w:rPr>
      </w:pPr>
    </w:p>
    <w:p w:rsidR="00DF52D8" w:rsidRDefault="00DF52D8">
      <w:pPr>
        <w:spacing w:line="460" w:lineRule="exact"/>
        <w:jc w:val="center"/>
        <w:rPr>
          <w:color w:val="000000"/>
          <w:sz w:val="32"/>
        </w:rPr>
      </w:pPr>
    </w:p>
    <w:p w:rsidR="00DF52D8" w:rsidRDefault="00DF52D8" w:rsidP="00DF68F6">
      <w:pPr>
        <w:spacing w:line="300" w:lineRule="auto"/>
        <w:jc w:val="center"/>
        <w:rPr>
          <w:rFonts w:ascii="仿宋_GB2312" w:eastAsia="仿宋_GB2312" w:hint="eastAsia"/>
          <w:color w:val="000000"/>
          <w:sz w:val="32"/>
          <w:szCs w:val="32"/>
        </w:rPr>
      </w:pPr>
      <w:r>
        <w:rPr>
          <w:rFonts w:ascii="仿宋_GB2312" w:eastAsia="仿宋_GB2312" w:hint="eastAsia"/>
          <w:color w:val="000000"/>
          <w:sz w:val="32"/>
          <w:szCs w:val="32"/>
        </w:rPr>
        <w:t>宛院教发〔2018〕</w:t>
      </w:r>
      <w:r w:rsidR="00BD6566">
        <w:rPr>
          <w:rFonts w:ascii="仿宋_GB2312" w:eastAsia="仿宋_GB2312" w:hint="eastAsia"/>
          <w:color w:val="000000"/>
          <w:sz w:val="32"/>
          <w:szCs w:val="32"/>
        </w:rPr>
        <w:t>5</w:t>
      </w:r>
      <w:r w:rsidR="00096013">
        <w:rPr>
          <w:rFonts w:ascii="仿宋_GB2312" w:eastAsia="仿宋_GB2312" w:hint="eastAsia"/>
          <w:color w:val="000000"/>
          <w:sz w:val="32"/>
          <w:szCs w:val="32"/>
        </w:rPr>
        <w:t>6</w:t>
      </w:r>
      <w:r>
        <w:rPr>
          <w:rFonts w:ascii="仿宋_GB2312" w:eastAsia="仿宋_GB2312" w:hint="eastAsia"/>
          <w:color w:val="000000"/>
          <w:sz w:val="32"/>
          <w:szCs w:val="32"/>
        </w:rPr>
        <w:t>号</w:t>
      </w:r>
    </w:p>
    <w:p w:rsidR="00DF52D8" w:rsidRDefault="00DF52D8" w:rsidP="0069096E">
      <w:pPr>
        <w:jc w:val="center"/>
        <w:rPr>
          <w:rFonts w:eastAsia="仿宋_GB2312"/>
          <w:color w:val="000000"/>
          <w:sz w:val="84"/>
          <w:szCs w:val="84"/>
        </w:rPr>
      </w:pPr>
    </w:p>
    <w:p w:rsidR="005A19B4" w:rsidRPr="005A19B4" w:rsidRDefault="005A19B4" w:rsidP="005A19B4">
      <w:pPr>
        <w:spacing w:afterLines="50" w:line="560" w:lineRule="exact"/>
        <w:jc w:val="center"/>
        <w:rPr>
          <w:rFonts w:ascii="方正大标宋简体" w:eastAsia="方正大标宋简体" w:hAnsi="华文中宋" w:cs="宋体" w:hint="eastAsia"/>
          <w:b/>
          <w:bCs/>
          <w:kern w:val="0"/>
          <w:sz w:val="44"/>
          <w:szCs w:val="44"/>
        </w:rPr>
      </w:pPr>
      <w:r w:rsidRPr="005A19B4">
        <w:rPr>
          <w:rFonts w:ascii="方正大标宋简体" w:eastAsia="方正大标宋简体" w:hAnsi="华文中宋" w:cs="宋体" w:hint="eastAsia"/>
          <w:b/>
          <w:bCs/>
          <w:kern w:val="0"/>
          <w:sz w:val="44"/>
          <w:szCs w:val="44"/>
        </w:rPr>
        <w:t>关于2018年上半年全国大学英语四、六级</w:t>
      </w:r>
    </w:p>
    <w:p w:rsidR="00DF52D8" w:rsidRDefault="005A19B4" w:rsidP="005A19B4">
      <w:pPr>
        <w:spacing w:line="560" w:lineRule="exact"/>
        <w:jc w:val="center"/>
        <w:rPr>
          <w:rFonts w:ascii="方正大标宋简体" w:eastAsia="方正大标宋简体" w:hAnsi="华文中宋" w:cs="宋体" w:hint="eastAsia"/>
          <w:b/>
          <w:bCs/>
          <w:kern w:val="0"/>
          <w:sz w:val="44"/>
          <w:szCs w:val="44"/>
        </w:rPr>
      </w:pPr>
      <w:r w:rsidRPr="005A19B4">
        <w:rPr>
          <w:rFonts w:ascii="方正大标宋简体" w:eastAsia="方正大标宋简体" w:hAnsi="华文中宋" w:cs="宋体" w:hint="eastAsia"/>
          <w:b/>
          <w:bCs/>
          <w:kern w:val="0"/>
          <w:sz w:val="44"/>
          <w:szCs w:val="44"/>
        </w:rPr>
        <w:t>考试工作的安排意见</w:t>
      </w:r>
    </w:p>
    <w:p w:rsidR="00720FD3" w:rsidRPr="00720FD3" w:rsidRDefault="00720FD3" w:rsidP="005A19B4">
      <w:pPr>
        <w:spacing w:line="590" w:lineRule="exact"/>
        <w:rPr>
          <w:rFonts w:ascii="仿宋_GB2312" w:eastAsia="仿宋_GB2312"/>
          <w:bCs/>
          <w:spacing w:val="8"/>
          <w:sz w:val="32"/>
          <w:szCs w:val="32"/>
        </w:rPr>
      </w:pPr>
    </w:p>
    <w:p w:rsidR="00DA2C7C" w:rsidRPr="00DA2C7C" w:rsidRDefault="005A19B4" w:rsidP="00DA2C7C">
      <w:pPr>
        <w:spacing w:line="570" w:lineRule="exact"/>
        <w:rPr>
          <w:rFonts w:ascii="仿宋_GB2312" w:eastAsia="仿宋_GB2312"/>
          <w:color w:val="000000"/>
          <w:spacing w:val="8"/>
          <w:sz w:val="32"/>
          <w:szCs w:val="32"/>
        </w:rPr>
      </w:pPr>
      <w:r w:rsidRPr="005A19B4">
        <w:rPr>
          <w:rFonts w:ascii="仿宋_GB2312" w:eastAsia="仿宋_GB2312" w:hint="eastAsia"/>
          <w:color w:val="000000"/>
          <w:spacing w:val="8"/>
          <w:sz w:val="32"/>
          <w:szCs w:val="32"/>
        </w:rPr>
        <w:t>各有关单位</w:t>
      </w:r>
      <w:r w:rsidR="00DA2C7C" w:rsidRPr="00DA2C7C">
        <w:rPr>
          <w:rFonts w:ascii="仿宋_GB2312" w:eastAsia="仿宋_GB2312" w:hint="eastAsia"/>
          <w:color w:val="000000"/>
          <w:spacing w:val="8"/>
          <w:sz w:val="32"/>
          <w:szCs w:val="32"/>
        </w:rPr>
        <w:t>：</w:t>
      </w:r>
    </w:p>
    <w:p w:rsidR="005A19B4" w:rsidRPr="005A19B4" w:rsidRDefault="005A19B4" w:rsidP="005A19B4">
      <w:pPr>
        <w:spacing w:line="570" w:lineRule="exact"/>
        <w:ind w:firstLineChars="200" w:firstLine="656"/>
        <w:rPr>
          <w:rFonts w:ascii="仿宋_GB2312" w:eastAsia="仿宋_GB2312" w:hint="eastAsia"/>
          <w:spacing w:val="8"/>
          <w:sz w:val="32"/>
          <w:szCs w:val="32"/>
        </w:rPr>
      </w:pPr>
      <w:r w:rsidRPr="005A19B4">
        <w:rPr>
          <w:rFonts w:ascii="仿宋_GB2312" w:eastAsia="仿宋_GB2312" w:hint="eastAsia"/>
          <w:spacing w:val="8"/>
          <w:sz w:val="32"/>
          <w:szCs w:val="32"/>
        </w:rPr>
        <w:t>2018年上半年全国大学英语四、六级考试(以下简称CET)于</w:t>
      </w:r>
      <w:smartTag w:uri="urn:schemas-microsoft-com:office:smarttags" w:element="chsdate">
        <w:smartTagPr>
          <w:attr w:name="IsROCDate" w:val="False"/>
          <w:attr w:name="IsLunarDate" w:val="False"/>
          <w:attr w:name="Day" w:val="16"/>
          <w:attr w:name="Month" w:val="6"/>
          <w:attr w:name="Year" w:val="2018"/>
        </w:smartTagPr>
        <w:r w:rsidRPr="005A19B4">
          <w:rPr>
            <w:rFonts w:ascii="仿宋_GB2312" w:eastAsia="仿宋_GB2312" w:hint="eastAsia"/>
            <w:spacing w:val="8"/>
            <w:sz w:val="32"/>
            <w:szCs w:val="32"/>
          </w:rPr>
          <w:t>2018年6月16日</w:t>
        </w:r>
      </w:smartTag>
      <w:r w:rsidRPr="005A19B4">
        <w:rPr>
          <w:rFonts w:ascii="仿宋_GB2312" w:eastAsia="仿宋_GB2312" w:hint="eastAsia"/>
          <w:spacing w:val="8"/>
          <w:sz w:val="32"/>
          <w:szCs w:val="32"/>
        </w:rPr>
        <w:t>（星期六）举行。四级考试我校共有217个考场，六级考试我校共有119个考场。为使本次考试工作得以顺利进行，现将有关事宜通知如下：</w:t>
      </w:r>
    </w:p>
    <w:p w:rsidR="005A19B4" w:rsidRPr="005A19B4" w:rsidRDefault="005A19B4" w:rsidP="005A19B4">
      <w:pPr>
        <w:spacing w:line="570" w:lineRule="exact"/>
        <w:ind w:firstLineChars="200" w:firstLine="656"/>
        <w:rPr>
          <w:rFonts w:ascii="黑体" w:eastAsia="黑体" w:hAnsi="黑体" w:hint="eastAsia"/>
          <w:spacing w:val="8"/>
          <w:sz w:val="32"/>
          <w:szCs w:val="32"/>
        </w:rPr>
      </w:pPr>
      <w:r w:rsidRPr="005A19B4">
        <w:rPr>
          <w:rFonts w:ascii="黑体" w:eastAsia="黑体" w:hAnsi="黑体" w:hint="eastAsia"/>
          <w:spacing w:val="8"/>
          <w:sz w:val="32"/>
          <w:szCs w:val="32"/>
        </w:rPr>
        <w:t>一、</w:t>
      </w:r>
      <w:r w:rsidRPr="005A19B4">
        <w:rPr>
          <w:rFonts w:ascii="黑体" w:eastAsia="黑体" w:hAnsi="黑体" w:hint="eastAsia"/>
          <w:bCs/>
          <w:spacing w:val="8"/>
          <w:sz w:val="32"/>
          <w:szCs w:val="32"/>
        </w:rPr>
        <w:t>考试工作领导小组</w:t>
      </w:r>
    </w:p>
    <w:p w:rsidR="005A19B4" w:rsidRPr="005A19B4" w:rsidRDefault="005A19B4" w:rsidP="005A19B4">
      <w:pPr>
        <w:spacing w:line="570" w:lineRule="exact"/>
        <w:ind w:firstLineChars="200" w:firstLine="656"/>
        <w:rPr>
          <w:rFonts w:ascii="仿宋_GB2312" w:eastAsia="仿宋_GB2312" w:hint="eastAsia"/>
          <w:spacing w:val="8"/>
          <w:sz w:val="32"/>
          <w:szCs w:val="32"/>
        </w:rPr>
      </w:pPr>
      <w:r w:rsidRPr="005A19B4">
        <w:rPr>
          <w:rFonts w:ascii="仿宋_GB2312" w:eastAsia="仿宋_GB2312" w:hint="eastAsia"/>
          <w:spacing w:val="8"/>
          <w:sz w:val="32"/>
          <w:szCs w:val="32"/>
        </w:rPr>
        <w:t>组  长：周  旗（主考）</w:t>
      </w:r>
    </w:p>
    <w:p w:rsidR="005A19B4" w:rsidRDefault="005A19B4" w:rsidP="005A19B4">
      <w:pPr>
        <w:spacing w:line="570" w:lineRule="exact"/>
        <w:ind w:firstLineChars="200" w:firstLine="656"/>
        <w:rPr>
          <w:rFonts w:ascii="仿宋_GB2312" w:eastAsia="仿宋_GB2312" w:hint="eastAsia"/>
          <w:spacing w:val="8"/>
          <w:sz w:val="32"/>
          <w:szCs w:val="32"/>
        </w:rPr>
      </w:pPr>
      <w:r w:rsidRPr="005A19B4">
        <w:rPr>
          <w:rFonts w:ascii="仿宋_GB2312" w:eastAsia="仿宋_GB2312" w:hint="eastAsia"/>
          <w:spacing w:val="8"/>
          <w:sz w:val="32"/>
          <w:szCs w:val="32"/>
        </w:rPr>
        <w:t>成  员：徐亚东  董勤海  乔乐林  时树菁  靳如军</w:t>
      </w:r>
    </w:p>
    <w:p w:rsidR="005A19B4" w:rsidRDefault="005A19B4" w:rsidP="005A19B4">
      <w:pPr>
        <w:spacing w:line="570" w:lineRule="exact"/>
        <w:ind w:firstLineChars="600" w:firstLine="1968"/>
        <w:rPr>
          <w:rFonts w:ascii="仿宋_GB2312" w:eastAsia="仿宋_GB2312" w:hint="eastAsia"/>
          <w:spacing w:val="8"/>
          <w:sz w:val="32"/>
          <w:szCs w:val="32"/>
        </w:rPr>
      </w:pPr>
      <w:r w:rsidRPr="005A19B4">
        <w:rPr>
          <w:rFonts w:ascii="仿宋_GB2312" w:eastAsia="仿宋_GB2312" w:hint="eastAsia"/>
          <w:spacing w:val="8"/>
          <w:sz w:val="32"/>
          <w:szCs w:val="32"/>
        </w:rPr>
        <w:t>裴保春</w:t>
      </w:r>
      <w:r>
        <w:rPr>
          <w:rFonts w:ascii="仿宋_GB2312" w:eastAsia="仿宋_GB2312" w:hint="eastAsia"/>
          <w:spacing w:val="8"/>
          <w:sz w:val="32"/>
          <w:szCs w:val="32"/>
        </w:rPr>
        <w:t xml:space="preserve">  </w:t>
      </w:r>
      <w:r w:rsidRPr="005A19B4">
        <w:rPr>
          <w:rFonts w:ascii="仿宋_GB2312" w:eastAsia="仿宋_GB2312" w:hint="eastAsia"/>
          <w:spacing w:val="8"/>
          <w:sz w:val="32"/>
          <w:szCs w:val="32"/>
        </w:rPr>
        <w:t>贾海峰  段长远  吕友辉  宗  云</w:t>
      </w:r>
    </w:p>
    <w:p w:rsidR="005A19B4" w:rsidRPr="005A19B4" w:rsidRDefault="005A19B4" w:rsidP="005A19B4">
      <w:pPr>
        <w:spacing w:line="570" w:lineRule="exact"/>
        <w:ind w:firstLineChars="600" w:firstLine="1968"/>
        <w:rPr>
          <w:rFonts w:ascii="仿宋_GB2312" w:eastAsia="仿宋_GB2312" w:hint="eastAsia"/>
          <w:spacing w:val="8"/>
          <w:sz w:val="32"/>
          <w:szCs w:val="32"/>
        </w:rPr>
      </w:pPr>
      <w:r w:rsidRPr="005A19B4">
        <w:rPr>
          <w:rFonts w:ascii="仿宋_GB2312" w:eastAsia="仿宋_GB2312" w:hint="eastAsia"/>
          <w:spacing w:val="8"/>
          <w:sz w:val="32"/>
          <w:szCs w:val="32"/>
        </w:rPr>
        <w:t>王  军  张宏伟</w:t>
      </w:r>
      <w:r>
        <w:rPr>
          <w:rFonts w:ascii="仿宋_GB2312" w:eastAsia="仿宋_GB2312" w:hint="eastAsia"/>
          <w:spacing w:val="8"/>
          <w:sz w:val="32"/>
          <w:szCs w:val="32"/>
        </w:rPr>
        <w:t xml:space="preserve">  </w:t>
      </w:r>
      <w:r w:rsidRPr="005A19B4">
        <w:rPr>
          <w:rFonts w:ascii="仿宋_GB2312" w:eastAsia="仿宋_GB2312" w:hint="eastAsia"/>
          <w:spacing w:val="8"/>
          <w:sz w:val="32"/>
          <w:szCs w:val="32"/>
        </w:rPr>
        <w:t>张清祥  齐曙光</w:t>
      </w:r>
    </w:p>
    <w:p w:rsidR="005A19B4" w:rsidRPr="005A19B4" w:rsidRDefault="005A19B4" w:rsidP="005A19B4">
      <w:pPr>
        <w:spacing w:line="570" w:lineRule="exact"/>
        <w:ind w:firstLineChars="200" w:firstLine="656"/>
        <w:rPr>
          <w:rFonts w:ascii="黑体" w:eastAsia="黑体" w:hAnsi="黑体" w:hint="eastAsia"/>
          <w:spacing w:val="8"/>
          <w:sz w:val="32"/>
          <w:szCs w:val="32"/>
        </w:rPr>
      </w:pPr>
      <w:r w:rsidRPr="005A19B4">
        <w:rPr>
          <w:rFonts w:ascii="黑体" w:eastAsia="黑体" w:hAnsi="黑体" w:hint="eastAsia"/>
          <w:spacing w:val="8"/>
          <w:sz w:val="32"/>
          <w:szCs w:val="32"/>
        </w:rPr>
        <w:t xml:space="preserve">二、具体要求 </w:t>
      </w:r>
    </w:p>
    <w:p w:rsidR="005A19B4" w:rsidRPr="005A19B4" w:rsidRDefault="005A19B4" w:rsidP="005A19B4">
      <w:pPr>
        <w:spacing w:line="570" w:lineRule="exact"/>
        <w:ind w:firstLineChars="200" w:firstLine="656"/>
        <w:rPr>
          <w:rFonts w:ascii="仿宋_GB2312" w:eastAsia="仿宋_GB2312" w:hint="eastAsia"/>
          <w:spacing w:val="8"/>
          <w:sz w:val="32"/>
          <w:szCs w:val="32"/>
        </w:rPr>
      </w:pPr>
      <w:r w:rsidRPr="005A19B4">
        <w:rPr>
          <w:rFonts w:ascii="仿宋_GB2312" w:eastAsia="仿宋_GB2312" w:hint="eastAsia"/>
          <w:spacing w:val="8"/>
          <w:sz w:val="32"/>
          <w:szCs w:val="32"/>
        </w:rPr>
        <w:lastRenderedPageBreak/>
        <w:t>1．业务熟练、责任心强、无直系亲属参加本次考试的教师担任监考工作，不得使用外聘教师和学生监考。同时要加强对监考教师的诚信教育、师德教育、警示教育，增强监考人员的纪律观念和责任意识。</w:t>
      </w:r>
    </w:p>
    <w:p w:rsidR="005A19B4" w:rsidRPr="005A19B4" w:rsidRDefault="005A19B4" w:rsidP="005A19B4">
      <w:pPr>
        <w:spacing w:line="570" w:lineRule="exact"/>
        <w:ind w:firstLineChars="200" w:firstLine="656"/>
        <w:rPr>
          <w:rFonts w:ascii="仿宋_GB2312" w:eastAsia="仿宋_GB2312" w:hint="eastAsia"/>
          <w:spacing w:val="2"/>
          <w:sz w:val="32"/>
          <w:szCs w:val="32"/>
        </w:rPr>
      </w:pPr>
      <w:r w:rsidRPr="005A19B4">
        <w:rPr>
          <w:rFonts w:ascii="仿宋_GB2312" w:eastAsia="仿宋_GB2312" w:hint="eastAsia"/>
          <w:spacing w:val="8"/>
          <w:sz w:val="32"/>
          <w:szCs w:val="32"/>
        </w:rPr>
        <w:t>2．监考人员必须参加考前培训，不培训或培训不合格者不</w:t>
      </w:r>
      <w:r w:rsidRPr="005A19B4">
        <w:rPr>
          <w:rFonts w:ascii="仿宋_GB2312" w:eastAsia="仿宋_GB2312" w:hint="eastAsia"/>
          <w:spacing w:val="2"/>
          <w:sz w:val="32"/>
          <w:szCs w:val="32"/>
        </w:rPr>
        <w:t>能上岗。所有监考教师及工作人员务必于</w:t>
      </w:r>
      <w:smartTag w:uri="urn:schemas-microsoft-com:office:smarttags" w:element="chsdate">
        <w:smartTagPr>
          <w:attr w:name="IsROCDate" w:val="False"/>
          <w:attr w:name="IsLunarDate" w:val="False"/>
          <w:attr w:name="Day" w:val="15"/>
          <w:attr w:name="Month" w:val="6"/>
          <w:attr w:name="Year" w:val="2018"/>
        </w:smartTagPr>
        <w:r w:rsidRPr="005A19B4">
          <w:rPr>
            <w:rFonts w:ascii="仿宋_GB2312" w:eastAsia="仿宋_GB2312" w:hint="eastAsia"/>
            <w:spacing w:val="2"/>
            <w:sz w:val="32"/>
            <w:szCs w:val="32"/>
          </w:rPr>
          <w:t>2018年6月15日</w:t>
        </w:r>
      </w:smartTag>
      <w:r w:rsidRPr="005A19B4">
        <w:rPr>
          <w:rFonts w:ascii="仿宋_GB2312" w:eastAsia="仿宋_GB2312" w:hint="eastAsia"/>
          <w:spacing w:val="2"/>
          <w:sz w:val="32"/>
          <w:szCs w:val="32"/>
        </w:rPr>
        <w:t>（周五）下午3：00前准时到中区音乐厅开会，不到者视为旷工。</w:t>
      </w:r>
    </w:p>
    <w:p w:rsidR="005A19B4" w:rsidRPr="005A19B4" w:rsidRDefault="005A19B4" w:rsidP="005A19B4">
      <w:pPr>
        <w:spacing w:line="570" w:lineRule="exact"/>
        <w:ind w:firstLineChars="200" w:firstLine="656"/>
        <w:rPr>
          <w:rFonts w:ascii="仿宋_GB2312" w:eastAsia="仿宋_GB2312" w:hint="eastAsia"/>
          <w:spacing w:val="8"/>
          <w:sz w:val="32"/>
          <w:szCs w:val="32"/>
        </w:rPr>
      </w:pPr>
      <w:r w:rsidRPr="005A19B4">
        <w:rPr>
          <w:rFonts w:ascii="仿宋_GB2312" w:eastAsia="仿宋_GB2312" w:hint="eastAsia"/>
          <w:spacing w:val="8"/>
          <w:sz w:val="32"/>
          <w:szCs w:val="32"/>
        </w:rPr>
        <w:t>3．听力考试部分采用无线电台播放，频率为</w:t>
      </w:r>
      <w:r w:rsidRPr="005A19B4">
        <w:rPr>
          <w:rFonts w:ascii="仿宋_GB2312" w:eastAsia="仿宋_GB2312" w:hint="eastAsia"/>
          <w:b/>
          <w:spacing w:val="8"/>
          <w:sz w:val="32"/>
          <w:szCs w:val="32"/>
        </w:rPr>
        <w:t>FM73.1MHz</w:t>
      </w:r>
      <w:r w:rsidRPr="005A19B4">
        <w:rPr>
          <w:rFonts w:ascii="仿宋_GB2312" w:eastAsia="仿宋_GB2312" w:hint="eastAsia"/>
          <w:spacing w:val="8"/>
          <w:sz w:val="32"/>
          <w:szCs w:val="32"/>
        </w:rPr>
        <w:t>。要求考生自备接收机。</w:t>
      </w:r>
    </w:p>
    <w:p w:rsidR="005A19B4" w:rsidRPr="005A19B4" w:rsidRDefault="005A19B4" w:rsidP="005A19B4">
      <w:pPr>
        <w:spacing w:line="570" w:lineRule="exact"/>
        <w:ind w:firstLineChars="200" w:firstLine="656"/>
        <w:rPr>
          <w:rFonts w:ascii="仿宋_GB2312" w:eastAsia="仿宋_GB2312" w:hint="eastAsia"/>
          <w:spacing w:val="8"/>
          <w:sz w:val="32"/>
          <w:szCs w:val="32"/>
        </w:rPr>
      </w:pPr>
      <w:smartTag w:uri="urn:schemas-microsoft-com:office:smarttags" w:element="chsdate">
        <w:smartTagPr>
          <w:attr w:name="IsROCDate" w:val="False"/>
          <w:attr w:name="IsLunarDate" w:val="False"/>
          <w:attr w:name="Day" w:val="15"/>
          <w:attr w:name="Month" w:val="6"/>
          <w:attr w:name="Year" w:val="2018"/>
        </w:smartTagPr>
        <w:r w:rsidRPr="005A19B4">
          <w:rPr>
            <w:rFonts w:ascii="仿宋_GB2312" w:eastAsia="仿宋_GB2312" w:hint="eastAsia"/>
            <w:spacing w:val="8"/>
            <w:sz w:val="32"/>
            <w:szCs w:val="32"/>
          </w:rPr>
          <w:t>2018年6月15日</w:t>
        </w:r>
      </w:smartTag>
      <w:r w:rsidRPr="005A19B4">
        <w:rPr>
          <w:rFonts w:ascii="仿宋_GB2312" w:eastAsia="仿宋_GB2312" w:hint="eastAsia"/>
          <w:spacing w:val="8"/>
          <w:sz w:val="32"/>
          <w:szCs w:val="32"/>
        </w:rPr>
        <w:t>(周五)下午3：00—5：30播放调试信号，考前15分钟播放调试信息，以便考生及时调试收音机。各教学单位要通知学生提前一天查看考场位置(已打印在准考证上),并做好考前准备。各教学单位在发放准考证时，要求每位考生签订《诚信考试承诺书》。</w:t>
      </w:r>
    </w:p>
    <w:p w:rsidR="005A19B4" w:rsidRPr="005A19B4" w:rsidRDefault="005A19B4" w:rsidP="005A19B4">
      <w:pPr>
        <w:spacing w:line="570" w:lineRule="exact"/>
        <w:ind w:firstLineChars="200" w:firstLine="656"/>
        <w:rPr>
          <w:rFonts w:ascii="仿宋_GB2312" w:eastAsia="仿宋_GB2312" w:hint="eastAsia"/>
          <w:spacing w:val="8"/>
          <w:sz w:val="32"/>
          <w:szCs w:val="32"/>
        </w:rPr>
      </w:pPr>
      <w:r w:rsidRPr="005A19B4">
        <w:rPr>
          <w:rFonts w:ascii="仿宋_GB2312" w:eastAsia="仿宋_GB2312" w:hint="eastAsia"/>
          <w:spacing w:val="8"/>
          <w:sz w:val="32"/>
          <w:szCs w:val="32"/>
        </w:rPr>
        <w:t>4．凡分配有监考任务的教学单位，均应派一名</w:t>
      </w:r>
      <w:r w:rsidRPr="005A19B4">
        <w:rPr>
          <w:rFonts w:ascii="仿宋_GB2312" w:eastAsia="仿宋_GB2312" w:hint="eastAsia"/>
          <w:b/>
          <w:spacing w:val="8"/>
          <w:sz w:val="32"/>
          <w:szCs w:val="32"/>
        </w:rPr>
        <w:t>副处级以上领导带队监考</w:t>
      </w:r>
      <w:r w:rsidRPr="005A19B4">
        <w:rPr>
          <w:rFonts w:ascii="仿宋_GB2312" w:eastAsia="仿宋_GB2312" w:hint="eastAsia"/>
          <w:spacing w:val="8"/>
          <w:sz w:val="32"/>
          <w:szCs w:val="32"/>
        </w:rPr>
        <w:t>，</w:t>
      </w:r>
      <w:r w:rsidRPr="005A19B4">
        <w:rPr>
          <w:rFonts w:ascii="仿宋_GB2312" w:eastAsia="仿宋_GB2312" w:hint="eastAsia"/>
          <w:b/>
          <w:spacing w:val="8"/>
          <w:sz w:val="32"/>
          <w:szCs w:val="32"/>
        </w:rPr>
        <w:t>在报送监考名单时按两人一组，每组中第一名为主监考，必须有从事过此项工作的教师担任</w:t>
      </w:r>
      <w:r w:rsidRPr="005A19B4">
        <w:rPr>
          <w:rFonts w:ascii="仿宋_GB2312" w:eastAsia="仿宋_GB2312" w:hint="eastAsia"/>
          <w:spacing w:val="8"/>
          <w:sz w:val="32"/>
          <w:szCs w:val="32"/>
        </w:rPr>
        <w:t>。</w:t>
      </w:r>
    </w:p>
    <w:p w:rsidR="005A19B4" w:rsidRPr="005A19B4" w:rsidRDefault="005A19B4" w:rsidP="005A19B4">
      <w:pPr>
        <w:spacing w:line="570" w:lineRule="exact"/>
        <w:ind w:firstLineChars="200" w:firstLine="656"/>
        <w:rPr>
          <w:rFonts w:ascii="仿宋_GB2312" w:eastAsia="仿宋_GB2312" w:hint="eastAsia"/>
          <w:spacing w:val="8"/>
          <w:sz w:val="32"/>
          <w:szCs w:val="32"/>
        </w:rPr>
      </w:pPr>
      <w:r w:rsidRPr="005A19B4">
        <w:rPr>
          <w:rFonts w:ascii="仿宋_GB2312" w:eastAsia="仿宋_GB2312" w:hint="eastAsia"/>
          <w:spacing w:val="8"/>
          <w:sz w:val="32"/>
          <w:szCs w:val="32"/>
        </w:rPr>
        <w:t>5．各教学单位分配的监考教师名额和用作考场的教室不得自行增减或更换，并于</w:t>
      </w:r>
      <w:smartTag w:uri="urn:schemas-microsoft-com:office:smarttags" w:element="chsdate">
        <w:smartTagPr>
          <w:attr w:name="IsROCDate" w:val="False"/>
          <w:attr w:name="IsLunarDate" w:val="False"/>
          <w:attr w:name="Day" w:val="8"/>
          <w:attr w:name="Month" w:val="6"/>
          <w:attr w:name="Year" w:val="2018"/>
        </w:smartTagPr>
        <w:r w:rsidRPr="005A19B4">
          <w:rPr>
            <w:rFonts w:ascii="仿宋_GB2312" w:eastAsia="仿宋_GB2312" w:hint="eastAsia"/>
            <w:spacing w:val="8"/>
            <w:sz w:val="32"/>
            <w:szCs w:val="32"/>
          </w:rPr>
          <w:t>6月8日</w:t>
        </w:r>
      </w:smartTag>
      <w:r w:rsidRPr="005A19B4">
        <w:rPr>
          <w:rFonts w:ascii="仿宋_GB2312" w:eastAsia="仿宋_GB2312" w:hint="eastAsia"/>
          <w:spacing w:val="8"/>
          <w:sz w:val="32"/>
          <w:szCs w:val="32"/>
        </w:rPr>
        <w:t>(</w:t>
      </w:r>
      <w:r w:rsidRPr="005A19B4">
        <w:rPr>
          <w:rFonts w:ascii="仿宋_GB2312" w:eastAsia="仿宋_GB2312" w:hint="eastAsia"/>
          <w:color w:val="000000"/>
          <w:spacing w:val="8"/>
          <w:sz w:val="32"/>
          <w:szCs w:val="32"/>
        </w:rPr>
        <w:t>周五</w:t>
      </w:r>
      <w:r w:rsidRPr="005A19B4">
        <w:rPr>
          <w:rFonts w:ascii="仿宋_GB2312" w:eastAsia="仿宋_GB2312" w:hint="eastAsia"/>
          <w:spacing w:val="8"/>
          <w:sz w:val="32"/>
          <w:szCs w:val="32"/>
        </w:rPr>
        <w:t>)上午11：30前将</w:t>
      </w:r>
      <w:r w:rsidRPr="005A19B4">
        <w:rPr>
          <w:rFonts w:ascii="仿宋_GB2312" w:eastAsia="仿宋_GB2312" w:hint="eastAsia"/>
          <w:b/>
          <w:spacing w:val="8"/>
          <w:sz w:val="32"/>
          <w:szCs w:val="32"/>
        </w:rPr>
        <w:t>《大学英语四、六级考试监考教师名单》、《大学英语四、六级考试院系责任书》、《CET考试使用教室基本情况一览表》</w:t>
      </w:r>
      <w:r w:rsidRPr="005A19B4">
        <w:rPr>
          <w:rFonts w:ascii="仿宋_GB2312" w:eastAsia="仿宋_GB2312" w:hint="eastAsia"/>
          <w:spacing w:val="8"/>
          <w:sz w:val="32"/>
          <w:szCs w:val="32"/>
        </w:rPr>
        <w:lastRenderedPageBreak/>
        <w:t>报实践科（电子版在实践科下载，</w:t>
      </w:r>
      <w:hyperlink r:id="rId7" w:history="1">
        <w:r w:rsidRPr="005A19B4">
          <w:rPr>
            <w:rFonts w:ascii="仿宋_GB2312" w:eastAsia="仿宋_GB2312" w:hint="eastAsia"/>
            <w:spacing w:val="8"/>
            <w:sz w:val="32"/>
            <w:szCs w:val="32"/>
          </w:rPr>
          <w:t>填写完后发送至2695349354@qq.</w:t>
        </w:r>
        <w:r>
          <w:rPr>
            <w:rFonts w:ascii="仿宋_GB2312" w:eastAsia="仿宋_GB2312" w:hint="eastAsia"/>
            <w:spacing w:val="8"/>
            <w:sz w:val="32"/>
            <w:szCs w:val="32"/>
          </w:rPr>
          <w:t xml:space="preserve"> </w:t>
        </w:r>
        <w:r w:rsidRPr="005A19B4">
          <w:rPr>
            <w:rFonts w:ascii="仿宋_GB2312" w:eastAsia="仿宋_GB2312" w:hint="eastAsia"/>
            <w:spacing w:val="8"/>
            <w:sz w:val="32"/>
            <w:szCs w:val="32"/>
          </w:rPr>
          <w:t>com</w:t>
        </w:r>
      </w:hyperlink>
      <w:r w:rsidRPr="005A19B4">
        <w:rPr>
          <w:rFonts w:ascii="仿宋_GB2312" w:eastAsia="仿宋_GB2312" w:hint="eastAsia"/>
          <w:spacing w:val="8"/>
          <w:sz w:val="32"/>
          <w:szCs w:val="32"/>
        </w:rPr>
        <w:t>,纸质版交办公楼N213），《诚信监考承诺书》、《考生诚信考试承诺书》留各学院备查。</w:t>
      </w:r>
    </w:p>
    <w:p w:rsidR="005A19B4" w:rsidRPr="005A19B4" w:rsidRDefault="005A19B4" w:rsidP="005A19B4">
      <w:pPr>
        <w:spacing w:line="570" w:lineRule="exact"/>
        <w:ind w:firstLineChars="200" w:firstLine="656"/>
        <w:rPr>
          <w:rFonts w:ascii="仿宋_GB2312" w:eastAsia="仿宋_GB2312" w:hint="eastAsia"/>
          <w:spacing w:val="8"/>
          <w:sz w:val="32"/>
          <w:szCs w:val="32"/>
        </w:rPr>
      </w:pPr>
      <w:r w:rsidRPr="005A19B4">
        <w:rPr>
          <w:rFonts w:ascii="仿宋_GB2312" w:eastAsia="仿宋_GB2312" w:hint="eastAsia"/>
          <w:spacing w:val="8"/>
          <w:sz w:val="32"/>
          <w:szCs w:val="32"/>
        </w:rPr>
        <w:t>凡用作考场的教室，由各教学单位于</w:t>
      </w:r>
      <w:smartTag w:uri="urn:schemas-microsoft-com:office:smarttags" w:element="chsdate">
        <w:smartTagPr>
          <w:attr w:name="IsROCDate" w:val="False"/>
          <w:attr w:name="IsLunarDate" w:val="False"/>
          <w:attr w:name="Day" w:val="15"/>
          <w:attr w:name="Month" w:val="6"/>
          <w:attr w:name="Year" w:val="2018"/>
        </w:smartTagPr>
        <w:r w:rsidRPr="005A19B4">
          <w:rPr>
            <w:rFonts w:ascii="仿宋_GB2312" w:eastAsia="仿宋_GB2312" w:hint="eastAsia"/>
            <w:spacing w:val="8"/>
            <w:sz w:val="32"/>
            <w:szCs w:val="32"/>
          </w:rPr>
          <w:t>6月15日</w:t>
        </w:r>
      </w:smartTag>
      <w:r w:rsidRPr="005A19B4">
        <w:rPr>
          <w:rFonts w:ascii="仿宋_GB2312" w:eastAsia="仿宋_GB2312" w:hint="eastAsia"/>
          <w:spacing w:val="8"/>
          <w:sz w:val="32"/>
          <w:szCs w:val="32"/>
        </w:rPr>
        <w:t>（周五）下午2：30前进行彻底打扫，并按考场要求进行预整理，务必保证教室整洁、无书籍、书包等杂物，桌凳数量不少于30/60套。考场整理后，</w:t>
      </w:r>
      <w:r w:rsidRPr="005A19B4">
        <w:rPr>
          <w:rFonts w:ascii="仿宋_GB2312" w:eastAsia="仿宋_GB2312" w:hint="eastAsia"/>
          <w:b/>
          <w:spacing w:val="8"/>
          <w:sz w:val="32"/>
          <w:szCs w:val="32"/>
        </w:rPr>
        <w:t>钥匙由各教学单位带队领导统一收交编号后</w:t>
      </w:r>
      <w:r w:rsidRPr="005A19B4">
        <w:rPr>
          <w:rFonts w:ascii="仿宋_GB2312" w:eastAsia="仿宋_GB2312" w:hint="eastAsia"/>
          <w:spacing w:val="8"/>
          <w:sz w:val="32"/>
          <w:szCs w:val="32"/>
        </w:rPr>
        <w:t>，于考前培训会时交考务人员。后勤服务集团负责的教室也应按以上要求进行打扫，并派专人负责按时开门（</w:t>
      </w:r>
      <w:smartTag w:uri="urn:schemas-microsoft-com:office:smarttags" w:element="chsdate">
        <w:smartTagPr>
          <w:attr w:name="IsROCDate" w:val="False"/>
          <w:attr w:name="IsLunarDate" w:val="False"/>
          <w:attr w:name="Day" w:val="15"/>
          <w:attr w:name="Month" w:val="6"/>
          <w:attr w:name="Year" w:val="2018"/>
        </w:smartTagPr>
        <w:r w:rsidRPr="005A19B4">
          <w:rPr>
            <w:rFonts w:ascii="仿宋_GB2312" w:eastAsia="仿宋_GB2312" w:hint="eastAsia"/>
            <w:spacing w:val="8"/>
            <w:sz w:val="32"/>
            <w:szCs w:val="32"/>
          </w:rPr>
          <w:t>6月15日下午</w:t>
        </w:r>
      </w:smartTag>
      <w:r w:rsidRPr="005A19B4">
        <w:rPr>
          <w:rFonts w:ascii="仿宋_GB2312" w:eastAsia="仿宋_GB2312" w:hint="eastAsia"/>
          <w:spacing w:val="8"/>
          <w:sz w:val="32"/>
          <w:szCs w:val="32"/>
        </w:rPr>
        <w:t>3：00，16日上午7：50，16日下午1：50），不再提供钥匙，但需</w:t>
      </w:r>
      <w:r w:rsidRPr="005A19B4">
        <w:rPr>
          <w:rFonts w:ascii="仿宋_GB2312" w:eastAsia="仿宋_GB2312" w:hint="eastAsia"/>
          <w:b/>
          <w:spacing w:val="8"/>
          <w:sz w:val="32"/>
          <w:szCs w:val="32"/>
        </w:rPr>
        <w:t>填写《CET考试使用教室基本情况一览表》于</w:t>
      </w:r>
      <w:smartTag w:uri="urn:schemas-microsoft-com:office:smarttags" w:element="chsdate">
        <w:smartTagPr>
          <w:attr w:name="IsROCDate" w:val="False"/>
          <w:attr w:name="IsLunarDate" w:val="False"/>
          <w:attr w:name="Day" w:val="8"/>
          <w:attr w:name="Month" w:val="6"/>
          <w:attr w:name="Year" w:val="2018"/>
        </w:smartTagPr>
        <w:r w:rsidRPr="005A19B4">
          <w:rPr>
            <w:rFonts w:ascii="仿宋_GB2312" w:eastAsia="仿宋_GB2312" w:hint="eastAsia"/>
            <w:b/>
            <w:spacing w:val="8"/>
            <w:sz w:val="32"/>
            <w:szCs w:val="32"/>
          </w:rPr>
          <w:t>6月8日</w:t>
        </w:r>
      </w:smartTag>
      <w:r w:rsidRPr="005A19B4">
        <w:rPr>
          <w:rFonts w:ascii="仿宋_GB2312" w:eastAsia="仿宋_GB2312" w:hint="eastAsia"/>
          <w:b/>
          <w:spacing w:val="8"/>
          <w:sz w:val="32"/>
          <w:szCs w:val="32"/>
        </w:rPr>
        <w:t>（周五）上午交教务处实践科（办公楼N213）</w:t>
      </w:r>
      <w:r w:rsidRPr="005A19B4">
        <w:rPr>
          <w:rFonts w:ascii="仿宋_GB2312" w:eastAsia="仿宋_GB2312" w:hint="eastAsia"/>
          <w:spacing w:val="8"/>
          <w:sz w:val="32"/>
          <w:szCs w:val="32"/>
        </w:rPr>
        <w:t xml:space="preserve">。以上文件电子文档在实践科页面下载。 </w:t>
      </w:r>
    </w:p>
    <w:p w:rsidR="005A19B4" w:rsidRPr="005A19B4" w:rsidRDefault="005A19B4" w:rsidP="005A19B4">
      <w:pPr>
        <w:spacing w:line="570" w:lineRule="exact"/>
        <w:ind w:firstLineChars="200" w:firstLine="656"/>
        <w:rPr>
          <w:rFonts w:ascii="仿宋_GB2312" w:eastAsia="仿宋_GB2312" w:hint="eastAsia"/>
          <w:spacing w:val="8"/>
          <w:sz w:val="32"/>
          <w:szCs w:val="32"/>
        </w:rPr>
      </w:pPr>
      <w:r w:rsidRPr="005A19B4">
        <w:rPr>
          <w:rFonts w:ascii="仿宋_GB2312" w:eastAsia="仿宋_GB2312" w:hint="eastAsia"/>
          <w:spacing w:val="8"/>
          <w:sz w:val="32"/>
          <w:szCs w:val="32"/>
        </w:rPr>
        <w:t>6．考试期间，非监考、考试工作人员不得进入逸夫楼、西区教学楼（张衡楼）、外语楼、艺术楼。</w:t>
      </w:r>
    </w:p>
    <w:p w:rsidR="005A19B4" w:rsidRPr="005A19B4" w:rsidRDefault="005A19B4" w:rsidP="005A19B4">
      <w:pPr>
        <w:spacing w:line="570" w:lineRule="exact"/>
        <w:ind w:firstLineChars="200" w:firstLine="656"/>
        <w:rPr>
          <w:rFonts w:ascii="仿宋_GB2312" w:eastAsia="仿宋_GB2312" w:hint="eastAsia"/>
          <w:spacing w:val="8"/>
          <w:sz w:val="32"/>
          <w:szCs w:val="32"/>
        </w:rPr>
      </w:pPr>
      <w:r w:rsidRPr="005A19B4">
        <w:rPr>
          <w:rFonts w:ascii="仿宋_GB2312" w:eastAsia="仿宋_GB2312" w:hint="eastAsia"/>
          <w:spacing w:val="8"/>
          <w:sz w:val="32"/>
          <w:szCs w:val="32"/>
        </w:rPr>
        <w:t>7．</w:t>
      </w:r>
      <w:smartTag w:uri="urn:schemas-microsoft-com:office:smarttags" w:element="chsdate">
        <w:smartTagPr>
          <w:attr w:name="IsROCDate" w:val="False"/>
          <w:attr w:name="IsLunarDate" w:val="False"/>
          <w:attr w:name="Day" w:val="15"/>
          <w:attr w:name="Month" w:val="6"/>
          <w:attr w:name="Year" w:val="2018"/>
        </w:smartTagPr>
        <w:r w:rsidRPr="005A19B4">
          <w:rPr>
            <w:rFonts w:ascii="仿宋_GB2312" w:eastAsia="仿宋_GB2312" w:hint="eastAsia"/>
            <w:spacing w:val="8"/>
            <w:sz w:val="32"/>
            <w:szCs w:val="32"/>
          </w:rPr>
          <w:t>6月15日</w:t>
        </w:r>
      </w:smartTag>
      <w:r w:rsidRPr="005A19B4">
        <w:rPr>
          <w:rFonts w:ascii="仿宋_GB2312" w:eastAsia="仿宋_GB2312" w:hint="eastAsia"/>
          <w:spacing w:val="8"/>
          <w:sz w:val="32"/>
          <w:szCs w:val="32"/>
        </w:rPr>
        <w:t xml:space="preserve">下午、16日全校停课。 </w:t>
      </w:r>
    </w:p>
    <w:p w:rsidR="005A19B4" w:rsidRPr="005A19B4" w:rsidRDefault="005A19B4" w:rsidP="005A19B4">
      <w:pPr>
        <w:spacing w:line="570" w:lineRule="exact"/>
        <w:ind w:firstLineChars="200" w:firstLine="656"/>
        <w:rPr>
          <w:rFonts w:ascii="仿宋_GB2312" w:eastAsia="仿宋_GB2312" w:hint="eastAsia"/>
          <w:color w:val="FF0000"/>
          <w:spacing w:val="8"/>
          <w:sz w:val="32"/>
          <w:szCs w:val="32"/>
        </w:rPr>
      </w:pPr>
      <w:r w:rsidRPr="005A19B4">
        <w:rPr>
          <w:rFonts w:ascii="仿宋_GB2312" w:eastAsia="仿宋_GB2312" w:hint="eastAsia"/>
          <w:spacing w:val="8"/>
          <w:sz w:val="32"/>
          <w:szCs w:val="32"/>
        </w:rPr>
        <w:t>8．</w:t>
      </w:r>
      <w:r w:rsidRPr="005A19B4">
        <w:rPr>
          <w:rFonts w:ascii="仿宋_GB2312" w:eastAsia="仿宋_GB2312" w:hint="eastAsia"/>
          <w:bCs/>
          <w:spacing w:val="8"/>
          <w:sz w:val="32"/>
          <w:szCs w:val="32"/>
        </w:rPr>
        <w:t>各教学单位须本着为考生负责的态度，采取主题班会的形式</w:t>
      </w:r>
      <w:r w:rsidRPr="005A19B4">
        <w:rPr>
          <w:rFonts w:ascii="仿宋_GB2312" w:eastAsia="仿宋_GB2312" w:hint="eastAsia"/>
          <w:spacing w:val="8"/>
          <w:sz w:val="32"/>
          <w:szCs w:val="32"/>
        </w:rPr>
        <w:t>召开考生考前动员会，贯彻“以防为主”的精神，加强对考生的纪律教育。</w:t>
      </w:r>
      <w:r w:rsidRPr="005A19B4">
        <w:rPr>
          <w:rFonts w:ascii="仿宋_GB2312" w:eastAsia="仿宋_GB2312" w:hint="eastAsia"/>
          <w:b/>
          <w:spacing w:val="8"/>
          <w:sz w:val="32"/>
          <w:szCs w:val="32"/>
        </w:rPr>
        <w:t>尤其是大四毕业生的纪律教育，学校将对作弊学生依法依规严肃处理，已经离校的学生，学校会将作弊材料邮寄到工作单位或继续攻读研究生的学校，甚至依法依规追缴毕业证和学位证。</w:t>
      </w:r>
      <w:r w:rsidRPr="005A19B4">
        <w:rPr>
          <w:rFonts w:ascii="仿宋_GB2312" w:eastAsia="仿宋_GB2312" w:hint="eastAsia"/>
          <w:spacing w:val="8"/>
          <w:sz w:val="32"/>
          <w:szCs w:val="32"/>
        </w:rPr>
        <w:t>做好考生考前的警示教育，宣读我校历</w:t>
      </w:r>
      <w:r w:rsidRPr="005A19B4">
        <w:rPr>
          <w:rFonts w:ascii="仿宋_GB2312" w:eastAsia="仿宋_GB2312" w:hint="eastAsia"/>
          <w:spacing w:val="8"/>
          <w:sz w:val="32"/>
          <w:szCs w:val="32"/>
        </w:rPr>
        <w:lastRenderedPageBreak/>
        <w:t>次考试违纪学生处分文件，认真学习《国家教育考试违规处理办法》和《中华人民共和国刑法修正案(九)》中对国考作弊的新规定，重点提醒学生“在法律规定的</w:t>
      </w:r>
      <w:hyperlink r:id="rId8" w:tgtFrame="_blank" w:history="1">
        <w:r w:rsidRPr="005A19B4">
          <w:rPr>
            <w:rFonts w:ascii="仿宋_GB2312" w:eastAsia="仿宋_GB2312" w:hint="eastAsia"/>
            <w:spacing w:val="8"/>
            <w:sz w:val="32"/>
            <w:szCs w:val="32"/>
          </w:rPr>
          <w:t>国家</w:t>
        </w:r>
      </w:hyperlink>
      <w:r w:rsidRPr="005A19B4">
        <w:rPr>
          <w:rFonts w:ascii="仿宋_GB2312" w:eastAsia="仿宋_GB2312" w:hint="eastAsia"/>
          <w:spacing w:val="8"/>
          <w:sz w:val="32"/>
          <w:szCs w:val="32"/>
        </w:rPr>
        <w:t>考试中，组织作弊的，处三年以下有期徒刑或者拘役，并处罚金;情节严重的，处三年以上七年以下有期徒刑，并处罚金”。同时也要提醒考生提前做好考试的各项准备工作，如必须用的黑色签字笔，不得携带手表入场，中途不允许退场而要注意饮食等，另外要特别提醒患有流感病样的学生及时就医，以免影响考试。建议主题班会的时间定在周四晚上，参加会议的学生要签到，签到名单存各教学单位备查。</w:t>
      </w:r>
    </w:p>
    <w:p w:rsidR="005A19B4" w:rsidRPr="005A19B4" w:rsidRDefault="005A19B4" w:rsidP="005A19B4">
      <w:pPr>
        <w:spacing w:line="570" w:lineRule="exact"/>
        <w:ind w:firstLineChars="200" w:firstLine="656"/>
        <w:rPr>
          <w:rFonts w:ascii="仿宋_GB2312" w:eastAsia="仿宋_GB2312" w:hint="eastAsia"/>
          <w:spacing w:val="8"/>
          <w:sz w:val="32"/>
          <w:szCs w:val="32"/>
        </w:rPr>
      </w:pPr>
      <w:r w:rsidRPr="005A19B4">
        <w:rPr>
          <w:rFonts w:ascii="仿宋_GB2312" w:eastAsia="仿宋_GB2312" w:hint="eastAsia"/>
          <w:spacing w:val="8"/>
          <w:sz w:val="32"/>
          <w:szCs w:val="32"/>
        </w:rPr>
        <w:t>因故不能参加考试的学生需办理请假手续，由院系汇总、签字后于考试前报实践科。无故缺考者，下次不得报名，停考一次。</w:t>
      </w:r>
    </w:p>
    <w:p w:rsidR="005A19B4" w:rsidRPr="005A19B4" w:rsidRDefault="005A19B4" w:rsidP="005A19B4">
      <w:pPr>
        <w:spacing w:line="570" w:lineRule="exact"/>
        <w:ind w:firstLineChars="200" w:firstLine="656"/>
        <w:rPr>
          <w:rFonts w:ascii="仿宋_GB2312" w:eastAsia="仿宋_GB2312" w:hint="eastAsia"/>
          <w:bCs/>
          <w:spacing w:val="8"/>
          <w:sz w:val="32"/>
          <w:szCs w:val="32"/>
        </w:rPr>
      </w:pPr>
      <w:r w:rsidRPr="005A19B4">
        <w:rPr>
          <w:rFonts w:ascii="仿宋_GB2312" w:eastAsia="仿宋_GB2312" w:hint="eastAsia"/>
          <w:spacing w:val="8"/>
          <w:sz w:val="32"/>
          <w:szCs w:val="32"/>
        </w:rPr>
        <w:t>9．</w:t>
      </w:r>
      <w:r w:rsidRPr="005A19B4">
        <w:rPr>
          <w:rFonts w:ascii="仿宋_GB2312" w:eastAsia="仿宋_GB2312" w:hint="eastAsia"/>
          <w:bCs/>
          <w:spacing w:val="8"/>
          <w:sz w:val="32"/>
          <w:szCs w:val="32"/>
        </w:rPr>
        <w:t>学校将启用标准化考点监控和巡查系统，全程录相，加大对违纪学生的查处力度，凡参与作弊者(含到外校替考者)一律从严处理，直至开除学籍。</w:t>
      </w:r>
    </w:p>
    <w:p w:rsidR="005A19B4" w:rsidRPr="005A19B4" w:rsidRDefault="005A19B4" w:rsidP="005A19B4">
      <w:pPr>
        <w:spacing w:line="570" w:lineRule="exact"/>
        <w:ind w:firstLineChars="200" w:firstLine="656"/>
        <w:rPr>
          <w:rFonts w:ascii="仿宋_GB2312" w:eastAsia="仿宋_GB2312" w:hint="eastAsia"/>
          <w:bCs/>
          <w:spacing w:val="8"/>
          <w:sz w:val="32"/>
          <w:szCs w:val="32"/>
        </w:rPr>
      </w:pPr>
      <w:r w:rsidRPr="005A19B4">
        <w:rPr>
          <w:rFonts w:ascii="仿宋_GB2312" w:eastAsia="仿宋_GB2312" w:hint="eastAsia"/>
          <w:spacing w:val="8"/>
          <w:sz w:val="32"/>
          <w:szCs w:val="32"/>
        </w:rPr>
        <w:t>10</w:t>
      </w:r>
      <w:r w:rsidRPr="005A19B4">
        <w:rPr>
          <w:rFonts w:ascii="仿宋_GB2312" w:eastAsia="仿宋_GB2312" w:hint="eastAsia"/>
          <w:bCs/>
          <w:spacing w:val="8"/>
          <w:sz w:val="32"/>
          <w:szCs w:val="32"/>
        </w:rPr>
        <w:t>．按省招办要求，辅导员要实行候考制度，以利于及时处理考试过程中的突发事件，保证考试工作的顺利进行。</w:t>
      </w:r>
    </w:p>
    <w:p w:rsidR="005A19B4" w:rsidRPr="005A19B4" w:rsidRDefault="005A19B4" w:rsidP="005A19B4">
      <w:pPr>
        <w:spacing w:line="570" w:lineRule="exact"/>
        <w:ind w:firstLineChars="200" w:firstLine="656"/>
        <w:rPr>
          <w:rFonts w:ascii="仿宋_GB2312" w:eastAsia="仿宋_GB2312" w:hint="eastAsia"/>
          <w:color w:val="000000"/>
          <w:spacing w:val="8"/>
          <w:sz w:val="32"/>
          <w:szCs w:val="32"/>
        </w:rPr>
      </w:pPr>
      <w:r w:rsidRPr="005A19B4">
        <w:rPr>
          <w:rFonts w:ascii="仿宋_GB2312" w:eastAsia="仿宋_GB2312" w:hint="eastAsia"/>
          <w:spacing w:val="8"/>
          <w:sz w:val="32"/>
          <w:szCs w:val="32"/>
        </w:rPr>
        <w:t>11．按省招办文件规定，每场考试开始后（上午10：00，下午4：00），以班级为单位清点未参加考试的考生，任何学生不得无故缺勤，</w:t>
      </w:r>
      <w:r w:rsidRPr="005A19B4">
        <w:rPr>
          <w:rFonts w:ascii="仿宋_GB2312" w:eastAsia="仿宋_GB2312" w:hint="eastAsia"/>
          <w:color w:val="000000"/>
          <w:spacing w:val="8"/>
          <w:sz w:val="32"/>
          <w:szCs w:val="32"/>
        </w:rPr>
        <w:t>因病请假需出具医院诊断证明，原则上不能请事假。各教学单位要认真组织，统一安排，清查地点自</w:t>
      </w:r>
      <w:r w:rsidRPr="005A19B4">
        <w:rPr>
          <w:rFonts w:ascii="仿宋_GB2312" w:eastAsia="仿宋_GB2312" w:hint="eastAsia"/>
          <w:color w:val="000000"/>
          <w:spacing w:val="8"/>
          <w:sz w:val="32"/>
          <w:szCs w:val="32"/>
        </w:rPr>
        <w:lastRenderedPageBreak/>
        <w:t>定。清查结果由教学单位领导签字并加盖公章后于</w:t>
      </w:r>
      <w:smartTag w:uri="urn:schemas-microsoft-com:office:smarttags" w:element="chsdate">
        <w:smartTagPr>
          <w:attr w:name="IsROCDate" w:val="False"/>
          <w:attr w:name="IsLunarDate" w:val="False"/>
          <w:attr w:name="Day" w:val="19"/>
          <w:attr w:name="Month" w:val="6"/>
          <w:attr w:name="Year" w:val="2018"/>
        </w:smartTagPr>
        <w:r w:rsidRPr="005A19B4">
          <w:rPr>
            <w:rFonts w:ascii="仿宋_GB2312" w:eastAsia="仿宋_GB2312" w:hint="eastAsia"/>
            <w:color w:val="000000"/>
            <w:spacing w:val="8"/>
            <w:sz w:val="32"/>
            <w:szCs w:val="32"/>
          </w:rPr>
          <w:t>6月19日</w:t>
        </w:r>
      </w:smartTag>
      <w:r w:rsidRPr="005A19B4">
        <w:rPr>
          <w:rFonts w:ascii="仿宋_GB2312" w:eastAsia="仿宋_GB2312" w:hint="eastAsia"/>
          <w:color w:val="000000"/>
          <w:spacing w:val="8"/>
          <w:sz w:val="32"/>
          <w:szCs w:val="32"/>
        </w:rPr>
        <w:t>（周二）上午11：00前报学生处，由学生处汇总后转交教务处。</w:t>
      </w:r>
    </w:p>
    <w:p w:rsidR="005A19B4" w:rsidRPr="005A19B4" w:rsidRDefault="005A19B4" w:rsidP="005A19B4">
      <w:pPr>
        <w:spacing w:line="570" w:lineRule="exact"/>
        <w:ind w:firstLineChars="200" w:firstLine="656"/>
        <w:rPr>
          <w:rFonts w:ascii="仿宋_GB2312" w:eastAsia="仿宋_GB2312" w:hint="eastAsia"/>
          <w:color w:val="000000"/>
          <w:spacing w:val="8"/>
          <w:sz w:val="32"/>
          <w:szCs w:val="32"/>
        </w:rPr>
      </w:pPr>
      <w:r w:rsidRPr="005A19B4">
        <w:rPr>
          <w:rFonts w:ascii="仿宋_GB2312" w:eastAsia="仿宋_GB2312" w:hint="eastAsia"/>
          <w:spacing w:val="8"/>
          <w:sz w:val="32"/>
          <w:szCs w:val="32"/>
        </w:rPr>
        <w:t>12．</w:t>
      </w:r>
      <w:r w:rsidRPr="005A19B4">
        <w:rPr>
          <w:rFonts w:ascii="仿宋_GB2312" w:eastAsia="仿宋_GB2312" w:hint="eastAsia"/>
          <w:color w:val="000000"/>
          <w:spacing w:val="8"/>
          <w:sz w:val="32"/>
          <w:szCs w:val="32"/>
        </w:rPr>
        <w:t>实施“校园考试清洁工程”。按照文件要求，实施“校园考试清洁工程”，加强对校园内CET有害信息、小广告的清理，净化校园环境；加强对本校的校园网、BBS上涉及CET有害信息的监控，发现有害信息应快速及时进行处理。</w:t>
      </w:r>
    </w:p>
    <w:p w:rsidR="005A19B4" w:rsidRPr="005A19B4" w:rsidRDefault="005A19B4" w:rsidP="005A19B4">
      <w:pPr>
        <w:spacing w:line="570" w:lineRule="exact"/>
        <w:ind w:firstLineChars="200" w:firstLine="656"/>
        <w:rPr>
          <w:rFonts w:ascii="仿宋_GB2312" w:eastAsia="仿宋_GB2312" w:hint="eastAsia"/>
          <w:spacing w:val="8"/>
          <w:sz w:val="32"/>
          <w:szCs w:val="32"/>
        </w:rPr>
      </w:pPr>
      <w:r w:rsidRPr="005A19B4">
        <w:rPr>
          <w:rFonts w:ascii="仿宋_GB2312" w:eastAsia="仿宋_GB2312" w:hint="eastAsia"/>
          <w:spacing w:val="8"/>
          <w:sz w:val="32"/>
          <w:szCs w:val="32"/>
        </w:rPr>
        <w:t>13.</w:t>
      </w:r>
      <w:r w:rsidRPr="005A19B4">
        <w:rPr>
          <w:rFonts w:ascii="仿宋_GB2312" w:eastAsia="仿宋_GB2312" w:hint="eastAsia"/>
          <w:color w:val="000000"/>
          <w:spacing w:val="8"/>
          <w:sz w:val="32"/>
          <w:szCs w:val="32"/>
        </w:rPr>
        <w:t>举报电话：0377-63525023，63525082。</w:t>
      </w:r>
    </w:p>
    <w:p w:rsidR="005A19B4" w:rsidRPr="005A19B4" w:rsidRDefault="005A19B4" w:rsidP="005A19B4">
      <w:pPr>
        <w:spacing w:line="570" w:lineRule="exact"/>
        <w:ind w:firstLineChars="200" w:firstLine="656"/>
        <w:rPr>
          <w:rFonts w:ascii="黑体" w:eastAsia="黑体" w:hAnsi="黑体" w:hint="eastAsia"/>
          <w:spacing w:val="8"/>
          <w:sz w:val="32"/>
          <w:szCs w:val="32"/>
        </w:rPr>
      </w:pPr>
      <w:r w:rsidRPr="005A19B4">
        <w:rPr>
          <w:rFonts w:ascii="黑体" w:eastAsia="黑体" w:hAnsi="黑体" w:hint="eastAsia"/>
          <w:spacing w:val="8"/>
          <w:sz w:val="32"/>
          <w:szCs w:val="32"/>
        </w:rPr>
        <w:t>三、考场分布及考务人员名额分配</w:t>
      </w:r>
    </w:p>
    <w:p w:rsidR="005A19B4" w:rsidRPr="005A19B4" w:rsidRDefault="005A19B4" w:rsidP="005A19B4">
      <w:pPr>
        <w:spacing w:line="570" w:lineRule="exact"/>
        <w:ind w:firstLineChars="200" w:firstLine="658"/>
        <w:rPr>
          <w:rFonts w:ascii="仿宋_GB2312" w:eastAsia="仿宋_GB2312" w:hint="eastAsia"/>
          <w:b/>
          <w:spacing w:val="8"/>
          <w:sz w:val="32"/>
          <w:szCs w:val="32"/>
        </w:rPr>
      </w:pPr>
      <w:r w:rsidRPr="005A19B4">
        <w:rPr>
          <w:rFonts w:ascii="仿宋_GB2312" w:eastAsia="仿宋_GB2312" w:hint="eastAsia"/>
          <w:b/>
          <w:spacing w:val="8"/>
          <w:sz w:val="32"/>
          <w:szCs w:val="32"/>
        </w:rPr>
        <w:t>1．考场分布</w:t>
      </w:r>
    </w:p>
    <w:p w:rsidR="005A19B4" w:rsidRPr="005A19B4" w:rsidRDefault="005A19B4" w:rsidP="005A19B4">
      <w:pPr>
        <w:spacing w:line="570" w:lineRule="exact"/>
        <w:ind w:leftChars="200" w:left="420" w:firstLineChars="98" w:firstLine="321"/>
        <w:rPr>
          <w:rFonts w:ascii="仿宋_GB2312" w:eastAsia="仿宋_GB2312" w:hint="eastAsia"/>
          <w:spacing w:val="8"/>
          <w:sz w:val="32"/>
          <w:szCs w:val="32"/>
        </w:rPr>
      </w:pPr>
      <w:r w:rsidRPr="005A19B4">
        <w:rPr>
          <w:rFonts w:ascii="仿宋_GB2312" w:eastAsia="仿宋_GB2312" w:hint="eastAsia"/>
          <w:spacing w:val="8"/>
          <w:sz w:val="32"/>
          <w:szCs w:val="32"/>
        </w:rPr>
        <w:t>逸夫楼，西区教学楼，艺术楼，外语楼</w:t>
      </w:r>
    </w:p>
    <w:p w:rsidR="005A19B4" w:rsidRPr="005A19B4" w:rsidRDefault="005A19B4" w:rsidP="005A19B4">
      <w:pPr>
        <w:spacing w:line="570" w:lineRule="exact"/>
        <w:ind w:firstLineChars="200" w:firstLine="658"/>
        <w:rPr>
          <w:rFonts w:ascii="仿宋_GB2312" w:eastAsia="仿宋_GB2312" w:hint="eastAsia"/>
          <w:b/>
          <w:spacing w:val="8"/>
          <w:sz w:val="32"/>
          <w:szCs w:val="32"/>
        </w:rPr>
      </w:pPr>
      <w:r w:rsidRPr="005A19B4">
        <w:rPr>
          <w:rFonts w:ascii="仿宋_GB2312" w:eastAsia="仿宋_GB2312" w:hint="eastAsia"/>
          <w:b/>
          <w:spacing w:val="8"/>
          <w:sz w:val="32"/>
          <w:szCs w:val="32"/>
        </w:rPr>
        <w:t>2．监考工作人员分配</w:t>
      </w:r>
    </w:p>
    <w:p w:rsidR="005A19B4" w:rsidRPr="005A19B4" w:rsidRDefault="005A19B4" w:rsidP="005A19B4">
      <w:pPr>
        <w:spacing w:line="570" w:lineRule="exact"/>
        <w:ind w:firstLineChars="200" w:firstLine="658"/>
        <w:rPr>
          <w:rFonts w:ascii="仿宋_GB2312" w:eastAsia="仿宋_GB2312" w:hint="eastAsia"/>
          <w:b/>
          <w:spacing w:val="8"/>
          <w:sz w:val="32"/>
          <w:szCs w:val="32"/>
        </w:rPr>
      </w:pPr>
      <w:r w:rsidRPr="005A19B4">
        <w:rPr>
          <w:rFonts w:ascii="仿宋_GB2312" w:eastAsia="仿宋_GB2312" w:hint="eastAsia"/>
          <w:b/>
          <w:spacing w:val="8"/>
          <w:sz w:val="32"/>
          <w:szCs w:val="32"/>
        </w:rPr>
        <w:t>监考一天的学院（238人）：</w:t>
      </w:r>
    </w:p>
    <w:p w:rsidR="005A19B4" w:rsidRPr="005A19B4" w:rsidRDefault="005A19B4" w:rsidP="005A19B4">
      <w:pPr>
        <w:spacing w:line="570" w:lineRule="exact"/>
        <w:ind w:firstLineChars="200" w:firstLine="656"/>
        <w:rPr>
          <w:rFonts w:ascii="仿宋_GB2312" w:eastAsia="仿宋_GB2312" w:hint="eastAsia"/>
          <w:spacing w:val="8"/>
          <w:sz w:val="32"/>
          <w:szCs w:val="32"/>
        </w:rPr>
      </w:pPr>
      <w:r w:rsidRPr="005A19B4">
        <w:rPr>
          <w:rFonts w:ascii="仿宋_GB2312" w:eastAsia="仿宋_GB2312" w:hint="eastAsia"/>
          <w:spacing w:val="8"/>
          <w:sz w:val="32"/>
          <w:szCs w:val="32"/>
        </w:rPr>
        <w:t>美术与艺术设计学院26人、环境科学与旅游学院26人、体育学院24人、化学与制药工程学院24人、音乐学院20人、农业工程学院20人、土木建筑工程学院18人、计算机与信息技术学院18人、新闻与传播学院18人、数学与统计学院18人、机电工程学院13人、公共外语教学部13人。</w:t>
      </w:r>
    </w:p>
    <w:p w:rsidR="005A19B4" w:rsidRPr="005A19B4" w:rsidRDefault="005A19B4" w:rsidP="005A19B4">
      <w:pPr>
        <w:spacing w:line="570" w:lineRule="exact"/>
        <w:ind w:firstLineChars="200" w:firstLine="658"/>
        <w:rPr>
          <w:rFonts w:ascii="仿宋_GB2312" w:eastAsia="仿宋_GB2312" w:hint="eastAsia"/>
          <w:b/>
          <w:spacing w:val="8"/>
          <w:sz w:val="32"/>
          <w:szCs w:val="32"/>
        </w:rPr>
      </w:pPr>
      <w:r w:rsidRPr="005A19B4">
        <w:rPr>
          <w:rFonts w:ascii="仿宋_GB2312" w:eastAsia="仿宋_GB2312" w:hint="eastAsia"/>
          <w:b/>
          <w:spacing w:val="8"/>
          <w:sz w:val="32"/>
          <w:szCs w:val="32"/>
        </w:rPr>
        <w:t>监考半天的学院（196人）：</w:t>
      </w:r>
    </w:p>
    <w:p w:rsidR="005A19B4" w:rsidRPr="005A19B4" w:rsidRDefault="005A19B4" w:rsidP="005A19B4">
      <w:pPr>
        <w:spacing w:line="570" w:lineRule="exact"/>
        <w:ind w:firstLineChars="200" w:firstLine="656"/>
        <w:rPr>
          <w:rFonts w:ascii="仿宋_GB2312" w:eastAsia="仿宋_GB2312" w:hint="eastAsia"/>
          <w:spacing w:val="8"/>
          <w:sz w:val="32"/>
          <w:szCs w:val="32"/>
        </w:rPr>
      </w:pPr>
      <w:r w:rsidRPr="005A19B4">
        <w:rPr>
          <w:rFonts w:ascii="仿宋_GB2312" w:eastAsia="仿宋_GB2312" w:hint="eastAsia"/>
          <w:spacing w:val="8"/>
          <w:sz w:val="32"/>
          <w:szCs w:val="32"/>
        </w:rPr>
        <w:t>文史学院40人、外国语学院34人、马克思主义学院22人、物理与电子工程学院20人、经济与管理学院24人、教育科学学院18人、生命科学与技术学院16人、法学院12人、</w:t>
      </w:r>
      <w:r w:rsidRPr="005A19B4">
        <w:rPr>
          <w:rFonts w:ascii="仿宋_GB2312" w:eastAsia="仿宋_GB2312" w:hint="eastAsia"/>
          <w:spacing w:val="8"/>
          <w:sz w:val="32"/>
          <w:szCs w:val="32"/>
        </w:rPr>
        <w:lastRenderedPageBreak/>
        <w:t>珠宝玉雕学院10人。</w:t>
      </w:r>
    </w:p>
    <w:p w:rsidR="005A19B4" w:rsidRPr="005A19B4" w:rsidRDefault="005A19B4" w:rsidP="005A19B4">
      <w:pPr>
        <w:spacing w:line="570" w:lineRule="exact"/>
        <w:rPr>
          <w:rFonts w:ascii="仿宋_GB2312" w:eastAsia="仿宋_GB2312" w:hint="eastAsia"/>
          <w:b/>
          <w:spacing w:val="8"/>
          <w:sz w:val="32"/>
          <w:szCs w:val="32"/>
        </w:rPr>
      </w:pPr>
      <w:r w:rsidRPr="005A19B4">
        <w:rPr>
          <w:rFonts w:ascii="仿宋_GB2312" w:eastAsia="仿宋_GB2312" w:hint="eastAsia"/>
          <w:spacing w:val="8"/>
          <w:sz w:val="32"/>
          <w:szCs w:val="32"/>
        </w:rPr>
        <w:t xml:space="preserve">    </w:t>
      </w:r>
      <w:r>
        <w:rPr>
          <w:rFonts w:ascii="仿宋_GB2312" w:eastAsia="仿宋_GB2312" w:hint="eastAsia"/>
          <w:b/>
          <w:spacing w:val="8"/>
          <w:sz w:val="32"/>
          <w:szCs w:val="32"/>
        </w:rPr>
        <w:t>3</w:t>
      </w:r>
      <w:r w:rsidRPr="005A19B4">
        <w:rPr>
          <w:rFonts w:ascii="仿宋_GB2312" w:eastAsia="仿宋_GB2312" w:hint="eastAsia"/>
          <w:b/>
          <w:spacing w:val="8"/>
          <w:sz w:val="32"/>
          <w:szCs w:val="32"/>
        </w:rPr>
        <w:t>．楼层巡视工作人员分配</w:t>
      </w:r>
    </w:p>
    <w:p w:rsidR="005A19B4" w:rsidRPr="005A19B4" w:rsidRDefault="005A19B4" w:rsidP="005A19B4">
      <w:pPr>
        <w:spacing w:line="570" w:lineRule="exact"/>
        <w:ind w:firstLineChars="197" w:firstLine="646"/>
        <w:rPr>
          <w:rFonts w:ascii="仿宋_GB2312" w:eastAsia="仿宋_GB2312" w:hint="eastAsia"/>
          <w:spacing w:val="8"/>
          <w:sz w:val="32"/>
          <w:szCs w:val="32"/>
        </w:rPr>
      </w:pPr>
      <w:r w:rsidRPr="005A19B4">
        <w:rPr>
          <w:rFonts w:ascii="仿宋_GB2312" w:eastAsia="仿宋_GB2312" w:hint="eastAsia"/>
          <w:spacing w:val="8"/>
          <w:sz w:val="32"/>
          <w:szCs w:val="32"/>
        </w:rPr>
        <w:t>软件学院</w:t>
      </w:r>
      <w:r w:rsidRPr="005A19B4">
        <w:rPr>
          <w:rFonts w:ascii="仿宋_GB2312" w:eastAsia="仿宋_GB2312" w:hint="eastAsia"/>
          <w:spacing w:val="8"/>
          <w:sz w:val="32"/>
          <w:szCs w:val="32"/>
        </w:rPr>
        <w:tab/>
        <w:t xml:space="preserve"> 8人（逸夫楼，全天）</w:t>
      </w:r>
    </w:p>
    <w:p w:rsidR="005A19B4" w:rsidRPr="005A19B4" w:rsidRDefault="005A19B4" w:rsidP="005A19B4">
      <w:pPr>
        <w:spacing w:line="570" w:lineRule="exact"/>
        <w:ind w:firstLine="560"/>
        <w:rPr>
          <w:rFonts w:ascii="仿宋_GB2312" w:eastAsia="仿宋_GB2312" w:hint="eastAsia"/>
          <w:spacing w:val="8"/>
          <w:sz w:val="32"/>
          <w:szCs w:val="32"/>
        </w:rPr>
      </w:pPr>
      <w:r w:rsidRPr="005A19B4">
        <w:rPr>
          <w:rFonts w:ascii="仿宋_GB2312" w:eastAsia="仿宋_GB2312" w:hint="eastAsia"/>
          <w:spacing w:val="8"/>
          <w:sz w:val="32"/>
          <w:szCs w:val="32"/>
        </w:rPr>
        <w:t>软件学院4人（外语楼，半天）</w:t>
      </w:r>
    </w:p>
    <w:p w:rsidR="005A19B4" w:rsidRPr="005A19B4" w:rsidRDefault="005A19B4" w:rsidP="005A19B4">
      <w:pPr>
        <w:spacing w:line="570" w:lineRule="exact"/>
        <w:ind w:firstLine="560"/>
        <w:rPr>
          <w:rFonts w:ascii="仿宋_GB2312" w:eastAsia="仿宋_GB2312" w:hint="eastAsia"/>
          <w:spacing w:val="8"/>
          <w:sz w:val="32"/>
          <w:szCs w:val="32"/>
        </w:rPr>
      </w:pPr>
      <w:r w:rsidRPr="005A19B4">
        <w:rPr>
          <w:rFonts w:ascii="仿宋_GB2312" w:eastAsia="仿宋_GB2312" w:hint="eastAsia"/>
          <w:spacing w:val="8"/>
          <w:sz w:val="32"/>
          <w:szCs w:val="32"/>
        </w:rPr>
        <w:t>软件学院4人（艺术楼，半天）</w:t>
      </w:r>
    </w:p>
    <w:p w:rsidR="005A19B4" w:rsidRPr="005A19B4" w:rsidRDefault="005A19B4" w:rsidP="005A19B4">
      <w:pPr>
        <w:spacing w:line="570" w:lineRule="exact"/>
        <w:ind w:firstLine="560"/>
        <w:rPr>
          <w:rFonts w:ascii="仿宋_GB2312" w:eastAsia="仿宋_GB2312" w:hint="eastAsia"/>
          <w:spacing w:val="8"/>
          <w:sz w:val="32"/>
          <w:szCs w:val="32"/>
        </w:rPr>
      </w:pPr>
      <w:r w:rsidRPr="005A19B4">
        <w:rPr>
          <w:rFonts w:ascii="仿宋_GB2312" w:eastAsia="仿宋_GB2312" w:hint="eastAsia"/>
          <w:spacing w:val="8"/>
          <w:sz w:val="32"/>
          <w:szCs w:val="32"/>
        </w:rPr>
        <w:t>国际教育学院 2人（西区教学楼，全天）</w:t>
      </w:r>
    </w:p>
    <w:p w:rsidR="005A19B4" w:rsidRPr="005A19B4" w:rsidRDefault="005A19B4" w:rsidP="005A19B4">
      <w:pPr>
        <w:spacing w:line="570" w:lineRule="exact"/>
        <w:ind w:firstLine="560"/>
        <w:rPr>
          <w:rFonts w:ascii="仿宋_GB2312" w:eastAsia="仿宋_GB2312" w:hint="eastAsia"/>
          <w:spacing w:val="8"/>
          <w:sz w:val="32"/>
          <w:szCs w:val="32"/>
        </w:rPr>
      </w:pPr>
      <w:r w:rsidRPr="005A19B4">
        <w:rPr>
          <w:rFonts w:ascii="仿宋_GB2312" w:eastAsia="仿宋_GB2312" w:hint="eastAsia"/>
          <w:spacing w:val="8"/>
          <w:sz w:val="32"/>
          <w:szCs w:val="32"/>
        </w:rPr>
        <w:t>国际教育学院 4人（西区教学楼，半天）</w:t>
      </w:r>
    </w:p>
    <w:p w:rsidR="005A19B4" w:rsidRPr="005A19B4" w:rsidRDefault="005A19B4" w:rsidP="005A19B4">
      <w:pPr>
        <w:spacing w:line="570" w:lineRule="exact"/>
        <w:ind w:firstLineChars="196" w:firstLine="645"/>
        <w:rPr>
          <w:rFonts w:ascii="仿宋_GB2312" w:eastAsia="仿宋_GB2312" w:hint="eastAsia"/>
          <w:b/>
          <w:bCs/>
          <w:spacing w:val="8"/>
          <w:sz w:val="32"/>
          <w:szCs w:val="32"/>
        </w:rPr>
      </w:pPr>
      <w:r>
        <w:rPr>
          <w:rFonts w:ascii="仿宋_GB2312" w:eastAsia="仿宋_GB2312" w:hint="eastAsia"/>
          <w:b/>
          <w:bCs/>
          <w:spacing w:val="8"/>
          <w:sz w:val="32"/>
          <w:szCs w:val="32"/>
        </w:rPr>
        <w:t>4</w:t>
      </w:r>
      <w:r w:rsidRPr="005A19B4">
        <w:rPr>
          <w:rFonts w:ascii="仿宋_GB2312" w:eastAsia="仿宋_GB2312" w:hint="eastAsia"/>
          <w:b/>
          <w:bCs/>
          <w:spacing w:val="8"/>
          <w:sz w:val="32"/>
          <w:szCs w:val="32"/>
        </w:rPr>
        <w:t>．视频监考人员：</w:t>
      </w:r>
    </w:p>
    <w:p w:rsidR="003951DD" w:rsidRPr="005A19B4" w:rsidRDefault="005A19B4" w:rsidP="005A19B4">
      <w:pPr>
        <w:spacing w:line="570" w:lineRule="exact"/>
        <w:ind w:firstLineChars="200" w:firstLine="656"/>
        <w:rPr>
          <w:rFonts w:ascii="仿宋_GB2312" w:eastAsia="仿宋_GB2312" w:hint="eastAsia"/>
          <w:bCs/>
          <w:color w:val="000000"/>
          <w:spacing w:val="8"/>
          <w:sz w:val="32"/>
          <w:szCs w:val="32"/>
        </w:rPr>
      </w:pPr>
      <w:r w:rsidRPr="005A19B4">
        <w:rPr>
          <w:rFonts w:ascii="仿宋_GB2312" w:eastAsia="仿宋_GB2312" w:hint="eastAsia"/>
          <w:spacing w:val="8"/>
          <w:sz w:val="32"/>
          <w:szCs w:val="32"/>
        </w:rPr>
        <w:t xml:space="preserve">    计算机与信息技术学院6人。</w:t>
      </w:r>
    </w:p>
    <w:p w:rsidR="00FA22BE" w:rsidRDefault="00FA22BE" w:rsidP="00FA22BE">
      <w:pPr>
        <w:spacing w:line="520" w:lineRule="exact"/>
        <w:ind w:firstLineChars="200" w:firstLine="656"/>
        <w:rPr>
          <w:rFonts w:ascii="仿宋_GB2312" w:eastAsia="仿宋_GB2312" w:hint="eastAsia"/>
          <w:bCs/>
          <w:spacing w:val="8"/>
          <w:sz w:val="32"/>
          <w:szCs w:val="32"/>
        </w:rPr>
      </w:pPr>
    </w:p>
    <w:p w:rsidR="005A19B4" w:rsidRPr="005A19B4" w:rsidRDefault="005A19B4" w:rsidP="005A19B4">
      <w:pPr>
        <w:spacing w:line="570" w:lineRule="exact"/>
        <w:ind w:firstLineChars="200" w:firstLine="656"/>
        <w:rPr>
          <w:rFonts w:ascii="仿宋_GB2312" w:eastAsia="仿宋_GB2312" w:hint="eastAsia"/>
          <w:bCs/>
          <w:spacing w:val="8"/>
          <w:sz w:val="32"/>
          <w:szCs w:val="32"/>
        </w:rPr>
      </w:pPr>
      <w:r w:rsidRPr="005A19B4">
        <w:rPr>
          <w:rFonts w:ascii="仿宋_GB2312" w:eastAsia="仿宋_GB2312" w:hint="eastAsia"/>
          <w:bCs/>
          <w:spacing w:val="8"/>
          <w:sz w:val="32"/>
          <w:szCs w:val="32"/>
        </w:rPr>
        <w:t>附件：</w:t>
      </w:r>
      <w:r>
        <w:rPr>
          <w:rFonts w:ascii="仿宋_GB2312" w:eastAsia="仿宋_GB2312" w:hint="eastAsia"/>
          <w:bCs/>
          <w:spacing w:val="8"/>
          <w:sz w:val="32"/>
          <w:szCs w:val="32"/>
        </w:rPr>
        <w:t>1．</w:t>
      </w:r>
      <w:r w:rsidRPr="005A19B4">
        <w:rPr>
          <w:rFonts w:ascii="仿宋_GB2312" w:eastAsia="仿宋_GB2312" w:hint="eastAsia"/>
          <w:bCs/>
          <w:spacing w:val="8"/>
          <w:sz w:val="32"/>
          <w:szCs w:val="32"/>
        </w:rPr>
        <w:t>各单位分管工作</w:t>
      </w:r>
    </w:p>
    <w:p w:rsidR="005A19B4" w:rsidRPr="005A19B4" w:rsidRDefault="005A19B4" w:rsidP="005A19B4">
      <w:pPr>
        <w:spacing w:line="570" w:lineRule="exact"/>
        <w:ind w:firstLineChars="500" w:firstLine="1640"/>
        <w:rPr>
          <w:rFonts w:ascii="仿宋_GB2312" w:eastAsia="仿宋_GB2312" w:hint="eastAsia"/>
          <w:bCs/>
          <w:spacing w:val="8"/>
          <w:sz w:val="32"/>
          <w:szCs w:val="32"/>
        </w:rPr>
      </w:pPr>
      <w:r>
        <w:rPr>
          <w:rFonts w:ascii="仿宋_GB2312" w:eastAsia="仿宋_GB2312" w:hint="eastAsia"/>
          <w:bCs/>
          <w:spacing w:val="8"/>
          <w:sz w:val="32"/>
          <w:szCs w:val="32"/>
        </w:rPr>
        <w:t>2．</w:t>
      </w:r>
      <w:r w:rsidRPr="005A19B4">
        <w:rPr>
          <w:rFonts w:ascii="仿宋_GB2312" w:eastAsia="仿宋_GB2312" w:hint="eastAsia"/>
          <w:bCs/>
          <w:spacing w:val="8"/>
          <w:sz w:val="32"/>
          <w:szCs w:val="32"/>
        </w:rPr>
        <w:t>用做考场的教室及备用教室</w:t>
      </w:r>
    </w:p>
    <w:p w:rsidR="005A19B4" w:rsidRPr="005A19B4" w:rsidRDefault="005A19B4" w:rsidP="005A19B4">
      <w:pPr>
        <w:spacing w:line="570" w:lineRule="exact"/>
        <w:ind w:firstLineChars="500" w:firstLine="1640"/>
        <w:rPr>
          <w:rFonts w:ascii="仿宋_GB2312" w:eastAsia="仿宋_GB2312" w:hint="eastAsia"/>
          <w:bCs/>
          <w:spacing w:val="8"/>
          <w:sz w:val="32"/>
          <w:szCs w:val="32"/>
        </w:rPr>
      </w:pPr>
      <w:r w:rsidRPr="005A19B4">
        <w:rPr>
          <w:rFonts w:ascii="仿宋_GB2312" w:eastAsia="仿宋_GB2312" w:hint="eastAsia"/>
          <w:bCs/>
          <w:spacing w:val="8"/>
          <w:sz w:val="32"/>
          <w:szCs w:val="32"/>
        </w:rPr>
        <w:t>3</w:t>
      </w:r>
      <w:r>
        <w:rPr>
          <w:rFonts w:ascii="仿宋_GB2312" w:eastAsia="仿宋_GB2312" w:hint="eastAsia"/>
          <w:bCs/>
          <w:spacing w:val="8"/>
          <w:sz w:val="32"/>
          <w:szCs w:val="32"/>
        </w:rPr>
        <w:t>．</w:t>
      </w:r>
      <w:r w:rsidRPr="005A19B4">
        <w:rPr>
          <w:rFonts w:ascii="仿宋_GB2312" w:eastAsia="仿宋_GB2312" w:hint="eastAsia"/>
          <w:bCs/>
          <w:spacing w:val="8"/>
          <w:sz w:val="32"/>
          <w:szCs w:val="32"/>
        </w:rPr>
        <w:t>保密措施</w:t>
      </w:r>
    </w:p>
    <w:p w:rsidR="005A19B4" w:rsidRDefault="005A19B4" w:rsidP="005A19B4">
      <w:pPr>
        <w:spacing w:line="570" w:lineRule="exact"/>
        <w:ind w:firstLineChars="500" w:firstLine="1640"/>
        <w:rPr>
          <w:rFonts w:ascii="仿宋_GB2312" w:eastAsia="仿宋_GB2312" w:hint="eastAsia"/>
          <w:bCs/>
          <w:spacing w:val="8"/>
          <w:sz w:val="32"/>
          <w:szCs w:val="32"/>
        </w:rPr>
      </w:pPr>
      <w:r w:rsidRPr="005A19B4">
        <w:rPr>
          <w:rFonts w:ascii="仿宋_GB2312" w:eastAsia="仿宋_GB2312" w:hint="eastAsia"/>
          <w:bCs/>
          <w:spacing w:val="8"/>
          <w:sz w:val="32"/>
          <w:szCs w:val="32"/>
        </w:rPr>
        <w:t>4</w:t>
      </w:r>
      <w:r>
        <w:rPr>
          <w:rFonts w:ascii="仿宋_GB2312" w:eastAsia="仿宋_GB2312" w:hint="eastAsia"/>
          <w:bCs/>
          <w:spacing w:val="8"/>
          <w:sz w:val="32"/>
          <w:szCs w:val="32"/>
        </w:rPr>
        <w:t>．</w:t>
      </w:r>
      <w:r w:rsidRPr="005A19B4">
        <w:rPr>
          <w:rFonts w:ascii="仿宋_GB2312" w:eastAsia="仿宋_GB2312" w:hint="eastAsia"/>
          <w:bCs/>
          <w:spacing w:val="8"/>
          <w:sz w:val="32"/>
          <w:szCs w:val="32"/>
        </w:rPr>
        <w:t>应急预案</w:t>
      </w:r>
    </w:p>
    <w:p w:rsidR="00FD1318" w:rsidRDefault="00FD1318" w:rsidP="00B47594">
      <w:pPr>
        <w:wordWrap w:val="0"/>
        <w:spacing w:beforeLines="100" w:line="550" w:lineRule="exact"/>
        <w:ind w:firstLineChars="200" w:firstLine="658"/>
        <w:jc w:val="right"/>
        <w:rPr>
          <w:rFonts w:ascii="仿宋_GB2312" w:eastAsia="仿宋_GB2312" w:hAnsi="华文中宋" w:cs="宋体" w:hint="eastAsia"/>
          <w:b/>
          <w:bCs/>
          <w:spacing w:val="8"/>
          <w:kern w:val="0"/>
          <w:sz w:val="32"/>
          <w:szCs w:val="32"/>
        </w:rPr>
      </w:pPr>
    </w:p>
    <w:p w:rsidR="00944F09" w:rsidRPr="0089722B" w:rsidRDefault="00944F09" w:rsidP="00FD1318">
      <w:pPr>
        <w:wordWrap w:val="0"/>
        <w:spacing w:beforeLines="100" w:line="550" w:lineRule="exact"/>
        <w:ind w:firstLineChars="200" w:firstLine="658"/>
        <w:jc w:val="right"/>
        <w:rPr>
          <w:rFonts w:ascii="仿宋_GB2312" w:eastAsia="仿宋_GB2312" w:hAnsi="华文中宋" w:cs="宋体" w:hint="eastAsia"/>
          <w:bCs/>
          <w:spacing w:val="8"/>
          <w:kern w:val="0"/>
          <w:sz w:val="32"/>
          <w:szCs w:val="32"/>
        </w:rPr>
      </w:pPr>
      <w:r w:rsidRPr="0089722B">
        <w:rPr>
          <w:rFonts w:ascii="仿宋_GB2312" w:eastAsia="仿宋_GB2312" w:hAnsi="华文中宋" w:cs="宋体" w:hint="eastAsia"/>
          <w:b/>
          <w:bCs/>
          <w:spacing w:val="8"/>
          <w:kern w:val="0"/>
          <w:sz w:val="32"/>
          <w:szCs w:val="32"/>
        </w:rPr>
        <w:t xml:space="preserve">               </w:t>
      </w:r>
      <w:r w:rsidRPr="0089722B">
        <w:rPr>
          <w:rFonts w:ascii="仿宋_GB2312" w:eastAsia="仿宋_GB2312" w:hAnsi="华文中宋" w:cs="宋体" w:hint="eastAsia"/>
          <w:bCs/>
          <w:spacing w:val="8"/>
          <w:kern w:val="0"/>
          <w:sz w:val="32"/>
          <w:szCs w:val="32"/>
        </w:rPr>
        <w:t xml:space="preserve">        南阳师范学院教务处</w:t>
      </w:r>
      <w:r>
        <w:rPr>
          <w:rFonts w:ascii="仿宋_GB2312" w:eastAsia="仿宋_GB2312" w:hAnsi="华文中宋" w:cs="宋体" w:hint="eastAsia"/>
          <w:bCs/>
          <w:spacing w:val="8"/>
          <w:kern w:val="0"/>
          <w:sz w:val="32"/>
          <w:szCs w:val="32"/>
        </w:rPr>
        <w:t xml:space="preserve">   </w:t>
      </w:r>
      <w:r w:rsidR="00FD1318">
        <w:rPr>
          <w:rFonts w:ascii="仿宋_GB2312" w:eastAsia="仿宋_GB2312" w:hAnsi="华文中宋" w:cs="宋体" w:hint="eastAsia"/>
          <w:bCs/>
          <w:spacing w:val="8"/>
          <w:kern w:val="0"/>
          <w:sz w:val="32"/>
          <w:szCs w:val="32"/>
        </w:rPr>
        <w:t xml:space="preserve"> </w:t>
      </w:r>
    </w:p>
    <w:p w:rsidR="00720FD3" w:rsidRDefault="00DF52D8" w:rsidP="0069096E">
      <w:pPr>
        <w:wordWrap w:val="0"/>
        <w:spacing w:line="550" w:lineRule="exact"/>
        <w:jc w:val="right"/>
        <w:rPr>
          <w:rFonts w:ascii="仿宋_GB2312" w:eastAsia="仿宋_GB2312" w:hAnsi="华文中宋" w:cs="宋体"/>
          <w:bCs/>
          <w:spacing w:val="8"/>
          <w:kern w:val="0"/>
          <w:sz w:val="32"/>
          <w:szCs w:val="32"/>
        </w:rPr>
      </w:pPr>
      <w:smartTag w:uri="urn:schemas-microsoft-com:office:smarttags" w:element="chsdate">
        <w:smartTagPr>
          <w:attr w:name="IsROCDate" w:val="False"/>
          <w:attr w:name="IsLunarDate" w:val="False"/>
          <w:attr w:name="Day" w:val="1"/>
          <w:attr w:name="Month" w:val="6"/>
          <w:attr w:name="Year" w:val="2018"/>
        </w:smartTagPr>
        <w:r>
          <w:rPr>
            <w:rFonts w:ascii="仿宋_GB2312" w:eastAsia="仿宋_GB2312" w:hAnsi="华文中宋" w:cs="宋体"/>
            <w:bCs/>
            <w:spacing w:val="8"/>
            <w:kern w:val="0"/>
            <w:sz w:val="32"/>
            <w:szCs w:val="32"/>
          </w:rPr>
          <w:t>20</w:t>
        </w:r>
        <w:r>
          <w:rPr>
            <w:rFonts w:ascii="仿宋_GB2312" w:eastAsia="仿宋_GB2312" w:hAnsi="华文中宋" w:cs="宋体" w:hint="eastAsia"/>
            <w:bCs/>
            <w:spacing w:val="8"/>
            <w:kern w:val="0"/>
            <w:sz w:val="32"/>
            <w:szCs w:val="32"/>
          </w:rPr>
          <w:t>18年</w:t>
        </w:r>
        <w:r w:rsidR="00DA2C7C">
          <w:rPr>
            <w:rFonts w:ascii="仿宋_GB2312" w:eastAsia="仿宋_GB2312" w:hAnsi="华文中宋" w:cs="宋体" w:hint="eastAsia"/>
            <w:bCs/>
            <w:spacing w:val="8"/>
            <w:kern w:val="0"/>
            <w:sz w:val="32"/>
            <w:szCs w:val="32"/>
          </w:rPr>
          <w:t>6</w:t>
        </w:r>
        <w:r>
          <w:rPr>
            <w:rFonts w:ascii="仿宋_GB2312" w:eastAsia="仿宋_GB2312" w:hAnsi="华文中宋" w:cs="宋体" w:hint="eastAsia"/>
            <w:bCs/>
            <w:spacing w:val="8"/>
            <w:kern w:val="0"/>
            <w:sz w:val="32"/>
            <w:szCs w:val="32"/>
          </w:rPr>
          <w:t>月</w:t>
        </w:r>
        <w:r w:rsidR="005A19B4">
          <w:rPr>
            <w:rFonts w:ascii="仿宋_GB2312" w:eastAsia="仿宋_GB2312" w:hAnsi="华文中宋" w:cs="宋体" w:hint="eastAsia"/>
            <w:bCs/>
            <w:spacing w:val="8"/>
            <w:kern w:val="0"/>
            <w:sz w:val="32"/>
            <w:szCs w:val="32"/>
          </w:rPr>
          <w:t>1</w:t>
        </w:r>
        <w:r>
          <w:rPr>
            <w:rFonts w:ascii="仿宋_GB2312" w:eastAsia="仿宋_GB2312" w:hAnsi="华文中宋" w:cs="宋体" w:hint="eastAsia"/>
            <w:bCs/>
            <w:spacing w:val="8"/>
            <w:kern w:val="0"/>
            <w:sz w:val="32"/>
            <w:szCs w:val="32"/>
          </w:rPr>
          <w:t>日</w:t>
        </w:r>
      </w:smartTag>
      <w:r w:rsidR="00FD1318">
        <w:rPr>
          <w:rFonts w:ascii="仿宋_GB2312" w:eastAsia="仿宋_GB2312" w:hAnsi="华文中宋" w:cs="宋体" w:hint="eastAsia"/>
          <w:bCs/>
          <w:spacing w:val="8"/>
          <w:kern w:val="0"/>
          <w:sz w:val="32"/>
          <w:szCs w:val="32"/>
        </w:rPr>
        <w:t xml:space="preserve">     </w:t>
      </w:r>
    </w:p>
    <w:p w:rsidR="00DA2C7C" w:rsidRPr="005A19B4" w:rsidRDefault="00DA2C7C" w:rsidP="0013172B">
      <w:pPr>
        <w:ind w:leftChars="-50" w:left="-105"/>
        <w:rPr>
          <w:rFonts w:ascii="黑体" w:eastAsia="黑体" w:hAnsi="黑体" w:hint="eastAsia"/>
          <w:sz w:val="32"/>
          <w:szCs w:val="32"/>
        </w:rPr>
      </w:pPr>
      <w:r>
        <w:rPr>
          <w:sz w:val="24"/>
        </w:rPr>
        <w:br w:type="page"/>
      </w:r>
      <w:r w:rsidRPr="005A19B4">
        <w:rPr>
          <w:rFonts w:ascii="黑体" w:eastAsia="黑体" w:hAnsi="黑体" w:hint="eastAsia"/>
          <w:sz w:val="32"/>
          <w:szCs w:val="32"/>
        </w:rPr>
        <w:lastRenderedPageBreak/>
        <w:t>附件</w:t>
      </w:r>
      <w:r w:rsidR="005A19B4" w:rsidRPr="005A19B4">
        <w:rPr>
          <w:rFonts w:ascii="黑体" w:eastAsia="黑体" w:hAnsi="黑体" w:hint="eastAsia"/>
          <w:sz w:val="32"/>
          <w:szCs w:val="32"/>
        </w:rPr>
        <w:t>1</w:t>
      </w:r>
    </w:p>
    <w:p w:rsidR="005A19B4" w:rsidRPr="005A19B4" w:rsidRDefault="005A19B4" w:rsidP="005A19B4">
      <w:pPr>
        <w:spacing w:line="300" w:lineRule="auto"/>
        <w:jc w:val="center"/>
        <w:rPr>
          <w:rFonts w:ascii="方正小标宋简体" w:eastAsia="方正小标宋简体" w:hAnsi="宋体" w:hint="eastAsia"/>
          <w:b/>
          <w:color w:val="000000"/>
          <w:sz w:val="36"/>
          <w:szCs w:val="36"/>
        </w:rPr>
      </w:pPr>
      <w:r w:rsidRPr="005A19B4">
        <w:rPr>
          <w:rFonts w:ascii="方正小标宋简体" w:eastAsia="方正小标宋简体" w:hAnsi="宋体" w:hint="eastAsia"/>
          <w:b/>
          <w:color w:val="000000"/>
          <w:sz w:val="36"/>
          <w:szCs w:val="36"/>
        </w:rPr>
        <w:t>各单位分管工作</w:t>
      </w:r>
    </w:p>
    <w:tbl>
      <w:tblPr>
        <w:tblW w:w="936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3"/>
        <w:gridCol w:w="7759"/>
      </w:tblGrid>
      <w:tr w:rsidR="005A19B4" w:rsidTr="005A19B4">
        <w:trPr>
          <w:trHeight w:val="611"/>
          <w:jc w:val="center"/>
        </w:trPr>
        <w:tc>
          <w:tcPr>
            <w:tcW w:w="1603" w:type="dxa"/>
            <w:vAlign w:val="center"/>
          </w:tcPr>
          <w:p w:rsidR="005A19B4" w:rsidRDefault="005A19B4" w:rsidP="003120A1">
            <w:pPr>
              <w:spacing w:line="300" w:lineRule="auto"/>
              <w:ind w:left="723" w:hanging="723"/>
              <w:jc w:val="center"/>
              <w:rPr>
                <w:rFonts w:ascii="黑体" w:eastAsia="黑体" w:hAnsi="黑体" w:hint="eastAsia"/>
                <w:b/>
                <w:color w:val="000000"/>
                <w:szCs w:val="21"/>
              </w:rPr>
            </w:pPr>
            <w:r>
              <w:rPr>
                <w:rFonts w:ascii="黑体" w:eastAsia="黑体" w:hAnsi="黑体" w:hint="eastAsia"/>
                <w:b/>
                <w:color w:val="000000"/>
                <w:szCs w:val="21"/>
              </w:rPr>
              <w:t>单位名称</w:t>
            </w:r>
          </w:p>
        </w:tc>
        <w:tc>
          <w:tcPr>
            <w:tcW w:w="7759" w:type="dxa"/>
            <w:vAlign w:val="center"/>
          </w:tcPr>
          <w:p w:rsidR="005A19B4" w:rsidRDefault="005A19B4" w:rsidP="003120A1">
            <w:pPr>
              <w:spacing w:line="300" w:lineRule="auto"/>
              <w:ind w:left="723" w:hanging="723"/>
              <w:jc w:val="center"/>
              <w:rPr>
                <w:rFonts w:ascii="黑体" w:eastAsia="黑体" w:hAnsi="黑体" w:hint="eastAsia"/>
                <w:b/>
                <w:color w:val="000000"/>
                <w:szCs w:val="21"/>
              </w:rPr>
            </w:pPr>
            <w:r>
              <w:rPr>
                <w:rFonts w:ascii="黑体" w:eastAsia="黑体" w:hAnsi="黑体" w:hint="eastAsia"/>
                <w:b/>
                <w:color w:val="000000"/>
                <w:szCs w:val="21"/>
              </w:rPr>
              <w:t>分  管  工  作</w:t>
            </w:r>
          </w:p>
        </w:tc>
      </w:tr>
      <w:tr w:rsidR="005A19B4" w:rsidTr="005A19B4">
        <w:trPr>
          <w:trHeight w:val="611"/>
          <w:jc w:val="center"/>
        </w:trPr>
        <w:tc>
          <w:tcPr>
            <w:tcW w:w="1603" w:type="dxa"/>
            <w:vAlign w:val="center"/>
          </w:tcPr>
          <w:p w:rsidR="005A19B4" w:rsidRDefault="005A19B4" w:rsidP="003120A1">
            <w:pPr>
              <w:spacing w:line="320" w:lineRule="exact"/>
              <w:ind w:left="720" w:hanging="720"/>
              <w:jc w:val="center"/>
              <w:rPr>
                <w:rFonts w:ascii="黑体" w:eastAsia="黑体" w:hAnsi="黑体" w:hint="eastAsia"/>
                <w:color w:val="000000"/>
                <w:szCs w:val="21"/>
              </w:rPr>
            </w:pPr>
            <w:r>
              <w:rPr>
                <w:rFonts w:ascii="黑体" w:eastAsia="黑体" w:hAnsi="黑体" w:hint="eastAsia"/>
                <w:color w:val="000000"/>
                <w:szCs w:val="21"/>
              </w:rPr>
              <w:t>院长办公室</w:t>
            </w:r>
          </w:p>
        </w:tc>
        <w:tc>
          <w:tcPr>
            <w:tcW w:w="7759" w:type="dxa"/>
            <w:vAlign w:val="center"/>
          </w:tcPr>
          <w:p w:rsidR="005A19B4" w:rsidRDefault="005A19B4" w:rsidP="003120A1">
            <w:pPr>
              <w:spacing w:line="320" w:lineRule="exact"/>
              <w:rPr>
                <w:rFonts w:ascii="黑体" w:eastAsia="黑体" w:hAnsi="黑体" w:hint="eastAsia"/>
                <w:color w:val="000000"/>
                <w:spacing w:val="-4"/>
                <w:szCs w:val="21"/>
              </w:rPr>
            </w:pPr>
            <w:r>
              <w:rPr>
                <w:rFonts w:ascii="黑体" w:eastAsia="黑体" w:hAnsi="黑体" w:hint="eastAsia"/>
                <w:color w:val="000000"/>
                <w:spacing w:val="-4"/>
                <w:szCs w:val="21"/>
              </w:rPr>
              <w:t>协调各有关单位分工合作，负责安排考试用车，负责省、市巡视员的接待工作。</w:t>
            </w:r>
          </w:p>
        </w:tc>
      </w:tr>
      <w:tr w:rsidR="005A19B4" w:rsidTr="005A19B4">
        <w:trPr>
          <w:trHeight w:val="611"/>
          <w:jc w:val="center"/>
        </w:trPr>
        <w:tc>
          <w:tcPr>
            <w:tcW w:w="1603" w:type="dxa"/>
            <w:vAlign w:val="center"/>
          </w:tcPr>
          <w:p w:rsidR="005A19B4" w:rsidRDefault="005A19B4" w:rsidP="003120A1">
            <w:pPr>
              <w:spacing w:line="320" w:lineRule="exact"/>
              <w:ind w:left="720" w:hanging="720"/>
              <w:jc w:val="center"/>
              <w:rPr>
                <w:rFonts w:ascii="黑体" w:eastAsia="黑体" w:hAnsi="黑体" w:hint="eastAsia"/>
                <w:color w:val="000000"/>
                <w:szCs w:val="21"/>
              </w:rPr>
            </w:pPr>
            <w:r>
              <w:rPr>
                <w:rFonts w:ascii="黑体" w:eastAsia="黑体" w:hAnsi="黑体" w:hint="eastAsia"/>
                <w:color w:val="000000"/>
                <w:szCs w:val="21"/>
              </w:rPr>
              <w:t>教务处</w:t>
            </w:r>
          </w:p>
        </w:tc>
        <w:tc>
          <w:tcPr>
            <w:tcW w:w="7759" w:type="dxa"/>
            <w:vAlign w:val="center"/>
          </w:tcPr>
          <w:p w:rsidR="005A19B4" w:rsidRDefault="005A19B4" w:rsidP="003120A1">
            <w:pPr>
              <w:spacing w:line="320" w:lineRule="exact"/>
              <w:rPr>
                <w:rFonts w:ascii="黑体" w:eastAsia="黑体" w:hAnsi="黑体" w:hint="eastAsia"/>
                <w:color w:val="000000"/>
                <w:szCs w:val="21"/>
              </w:rPr>
            </w:pPr>
            <w:r>
              <w:rPr>
                <w:rFonts w:ascii="黑体" w:eastAsia="黑体" w:hAnsi="黑体" w:hint="eastAsia"/>
                <w:color w:val="000000"/>
                <w:szCs w:val="21"/>
              </w:rPr>
              <w:t>负责四、六级考试报名工作，监考教师的培训及考务组织工作。</w:t>
            </w:r>
          </w:p>
        </w:tc>
      </w:tr>
      <w:tr w:rsidR="005A19B4" w:rsidTr="005A19B4">
        <w:trPr>
          <w:trHeight w:val="611"/>
          <w:jc w:val="center"/>
        </w:trPr>
        <w:tc>
          <w:tcPr>
            <w:tcW w:w="1603" w:type="dxa"/>
            <w:vAlign w:val="center"/>
          </w:tcPr>
          <w:p w:rsidR="005A19B4" w:rsidRDefault="005A19B4" w:rsidP="003120A1">
            <w:pPr>
              <w:spacing w:line="320" w:lineRule="exact"/>
              <w:ind w:left="720" w:hanging="720"/>
              <w:jc w:val="center"/>
              <w:rPr>
                <w:rFonts w:ascii="黑体" w:eastAsia="黑体" w:hAnsi="黑体" w:hint="eastAsia"/>
                <w:color w:val="000000"/>
                <w:szCs w:val="21"/>
              </w:rPr>
            </w:pPr>
            <w:r>
              <w:rPr>
                <w:rFonts w:ascii="黑体" w:eastAsia="黑体" w:hAnsi="黑体" w:hint="eastAsia"/>
                <w:szCs w:val="21"/>
              </w:rPr>
              <w:t>纪委</w:t>
            </w:r>
          </w:p>
        </w:tc>
        <w:tc>
          <w:tcPr>
            <w:tcW w:w="7759" w:type="dxa"/>
            <w:vAlign w:val="center"/>
          </w:tcPr>
          <w:p w:rsidR="005A19B4" w:rsidRDefault="005A19B4" w:rsidP="003120A1">
            <w:pPr>
              <w:spacing w:line="320" w:lineRule="exact"/>
              <w:rPr>
                <w:rFonts w:ascii="黑体" w:eastAsia="黑体" w:hAnsi="黑体" w:hint="eastAsia"/>
                <w:color w:val="000000"/>
                <w:szCs w:val="21"/>
              </w:rPr>
            </w:pPr>
            <w:r>
              <w:rPr>
                <w:rFonts w:ascii="黑体" w:eastAsia="黑体" w:hAnsi="黑体" w:hint="eastAsia"/>
                <w:szCs w:val="21"/>
              </w:rPr>
              <w:t>会同教务处对考试中各种违纪现象进行处理。</w:t>
            </w:r>
          </w:p>
        </w:tc>
      </w:tr>
      <w:tr w:rsidR="005A19B4" w:rsidTr="005A19B4">
        <w:trPr>
          <w:trHeight w:val="951"/>
          <w:jc w:val="center"/>
        </w:trPr>
        <w:tc>
          <w:tcPr>
            <w:tcW w:w="1603" w:type="dxa"/>
            <w:vAlign w:val="center"/>
          </w:tcPr>
          <w:p w:rsidR="005A19B4" w:rsidRDefault="005A19B4" w:rsidP="003120A1">
            <w:pPr>
              <w:spacing w:line="320" w:lineRule="exact"/>
              <w:ind w:left="720" w:hanging="720"/>
              <w:jc w:val="center"/>
              <w:rPr>
                <w:rFonts w:ascii="黑体" w:eastAsia="黑体" w:hAnsi="黑体" w:hint="eastAsia"/>
                <w:color w:val="000000"/>
                <w:szCs w:val="21"/>
              </w:rPr>
            </w:pPr>
            <w:r>
              <w:rPr>
                <w:rFonts w:ascii="黑体" w:eastAsia="黑体" w:hAnsi="黑体" w:hint="eastAsia"/>
                <w:color w:val="000000"/>
                <w:szCs w:val="21"/>
              </w:rPr>
              <w:t>学生处</w:t>
            </w:r>
          </w:p>
        </w:tc>
        <w:tc>
          <w:tcPr>
            <w:tcW w:w="7759" w:type="dxa"/>
            <w:vAlign w:val="center"/>
          </w:tcPr>
          <w:p w:rsidR="005A19B4" w:rsidRDefault="005A19B4" w:rsidP="003120A1">
            <w:pPr>
              <w:spacing w:line="320" w:lineRule="exact"/>
              <w:rPr>
                <w:rFonts w:ascii="黑体" w:eastAsia="黑体" w:hAnsi="黑体" w:hint="eastAsia"/>
                <w:color w:val="000000"/>
                <w:szCs w:val="21"/>
              </w:rPr>
            </w:pPr>
            <w:r>
              <w:rPr>
                <w:rFonts w:ascii="黑体" w:eastAsia="黑体" w:hAnsi="黑体" w:hint="eastAsia"/>
                <w:color w:val="000000"/>
                <w:szCs w:val="21"/>
              </w:rPr>
              <w:t>负责组织各学院对学生考前动员，加强纪律教育及对考试期间未参加考试的学生进行考勤工作。</w:t>
            </w:r>
          </w:p>
        </w:tc>
      </w:tr>
      <w:tr w:rsidR="005A19B4" w:rsidTr="005A19B4">
        <w:trPr>
          <w:trHeight w:val="753"/>
          <w:jc w:val="center"/>
        </w:trPr>
        <w:tc>
          <w:tcPr>
            <w:tcW w:w="1603" w:type="dxa"/>
            <w:vAlign w:val="center"/>
          </w:tcPr>
          <w:p w:rsidR="005A19B4" w:rsidRDefault="005A19B4" w:rsidP="003120A1">
            <w:pPr>
              <w:spacing w:line="320" w:lineRule="exact"/>
              <w:jc w:val="center"/>
              <w:rPr>
                <w:rFonts w:ascii="黑体" w:eastAsia="黑体" w:hAnsi="黑体" w:hint="eastAsia"/>
                <w:color w:val="000000"/>
                <w:szCs w:val="21"/>
              </w:rPr>
            </w:pPr>
            <w:r>
              <w:rPr>
                <w:rFonts w:ascii="黑体" w:eastAsia="黑体" w:hAnsi="黑体" w:hint="eastAsia"/>
                <w:color w:val="000000"/>
                <w:szCs w:val="21"/>
              </w:rPr>
              <w:t>国有资产与</w:t>
            </w:r>
          </w:p>
          <w:p w:rsidR="005A19B4" w:rsidRDefault="005A19B4" w:rsidP="003120A1">
            <w:pPr>
              <w:spacing w:line="320" w:lineRule="exact"/>
              <w:jc w:val="center"/>
              <w:rPr>
                <w:rFonts w:ascii="黑体" w:eastAsia="黑体" w:hAnsi="黑体" w:hint="eastAsia"/>
                <w:color w:val="000000"/>
                <w:szCs w:val="21"/>
              </w:rPr>
            </w:pPr>
            <w:r>
              <w:rPr>
                <w:rFonts w:ascii="黑体" w:eastAsia="黑体" w:hAnsi="黑体" w:hint="eastAsia"/>
                <w:color w:val="000000"/>
                <w:szCs w:val="21"/>
              </w:rPr>
              <w:t>后勤管理处</w:t>
            </w:r>
          </w:p>
        </w:tc>
        <w:tc>
          <w:tcPr>
            <w:tcW w:w="7759" w:type="dxa"/>
            <w:vAlign w:val="center"/>
          </w:tcPr>
          <w:p w:rsidR="005A19B4" w:rsidRDefault="005A19B4" w:rsidP="003120A1">
            <w:pPr>
              <w:spacing w:line="320" w:lineRule="exact"/>
              <w:rPr>
                <w:rFonts w:ascii="黑体" w:eastAsia="黑体" w:hAnsi="黑体" w:hint="eastAsia"/>
                <w:color w:val="000000"/>
                <w:szCs w:val="21"/>
              </w:rPr>
            </w:pPr>
            <w:r>
              <w:rPr>
                <w:rFonts w:ascii="黑体" w:eastAsia="黑体" w:hAnsi="黑体" w:hint="eastAsia"/>
                <w:color w:val="000000"/>
                <w:szCs w:val="21"/>
              </w:rPr>
              <w:t>负责考场桌凳足额配备。</w:t>
            </w:r>
          </w:p>
        </w:tc>
      </w:tr>
      <w:tr w:rsidR="005A19B4" w:rsidTr="005A19B4">
        <w:trPr>
          <w:trHeight w:val="726"/>
          <w:jc w:val="center"/>
        </w:trPr>
        <w:tc>
          <w:tcPr>
            <w:tcW w:w="1603" w:type="dxa"/>
            <w:vAlign w:val="center"/>
          </w:tcPr>
          <w:p w:rsidR="005A19B4" w:rsidRDefault="005A19B4" w:rsidP="003120A1">
            <w:pPr>
              <w:spacing w:line="320" w:lineRule="exact"/>
              <w:jc w:val="center"/>
              <w:rPr>
                <w:rFonts w:ascii="黑体" w:eastAsia="黑体" w:hAnsi="黑体" w:hint="eastAsia"/>
                <w:color w:val="000000"/>
                <w:szCs w:val="21"/>
              </w:rPr>
            </w:pPr>
            <w:r>
              <w:rPr>
                <w:rFonts w:ascii="黑体" w:eastAsia="黑体" w:hAnsi="黑体" w:hint="eastAsia"/>
                <w:color w:val="000000"/>
                <w:szCs w:val="21"/>
              </w:rPr>
              <w:t>宣传部</w:t>
            </w:r>
          </w:p>
        </w:tc>
        <w:tc>
          <w:tcPr>
            <w:tcW w:w="7759" w:type="dxa"/>
            <w:vAlign w:val="center"/>
          </w:tcPr>
          <w:p w:rsidR="005A19B4" w:rsidRDefault="005A19B4" w:rsidP="003120A1">
            <w:pPr>
              <w:spacing w:line="320" w:lineRule="exact"/>
              <w:rPr>
                <w:rFonts w:ascii="黑体" w:eastAsia="黑体" w:hAnsi="黑体" w:hint="eastAsia"/>
                <w:color w:val="000000"/>
                <w:szCs w:val="21"/>
              </w:rPr>
            </w:pPr>
            <w:r>
              <w:rPr>
                <w:rFonts w:ascii="黑体" w:eastAsia="黑体" w:hAnsi="黑体" w:hint="eastAsia"/>
                <w:szCs w:val="21"/>
              </w:rPr>
              <w:t>考前3天利用校园电台进行四、六级考试宣传发动和考试纪律教育。电台做为备用电台保证正常运行。</w:t>
            </w:r>
          </w:p>
        </w:tc>
      </w:tr>
      <w:tr w:rsidR="005A19B4" w:rsidTr="005A19B4">
        <w:trPr>
          <w:trHeight w:val="914"/>
          <w:jc w:val="center"/>
        </w:trPr>
        <w:tc>
          <w:tcPr>
            <w:tcW w:w="1603" w:type="dxa"/>
            <w:vAlign w:val="center"/>
          </w:tcPr>
          <w:p w:rsidR="005A19B4" w:rsidRDefault="005A19B4" w:rsidP="003120A1">
            <w:pPr>
              <w:spacing w:line="320" w:lineRule="exact"/>
              <w:jc w:val="center"/>
              <w:rPr>
                <w:rFonts w:ascii="黑体" w:eastAsia="黑体" w:hAnsi="黑体" w:hint="eastAsia"/>
                <w:color w:val="000000"/>
                <w:szCs w:val="21"/>
              </w:rPr>
            </w:pPr>
            <w:r>
              <w:rPr>
                <w:rFonts w:ascii="黑体" w:eastAsia="黑体" w:hAnsi="黑体" w:hint="eastAsia"/>
                <w:color w:val="000000"/>
                <w:szCs w:val="21"/>
              </w:rPr>
              <w:t>网络中心</w:t>
            </w:r>
          </w:p>
        </w:tc>
        <w:tc>
          <w:tcPr>
            <w:tcW w:w="7759" w:type="dxa"/>
            <w:vAlign w:val="center"/>
          </w:tcPr>
          <w:p w:rsidR="005A19B4" w:rsidRDefault="005A19B4" w:rsidP="003120A1">
            <w:pPr>
              <w:spacing w:line="320" w:lineRule="exact"/>
              <w:rPr>
                <w:rFonts w:ascii="黑体" w:eastAsia="黑体" w:hAnsi="黑体" w:hint="eastAsia"/>
                <w:szCs w:val="21"/>
              </w:rPr>
            </w:pPr>
            <w:r>
              <w:rPr>
                <w:rFonts w:ascii="黑体" w:eastAsia="黑体" w:hAnsi="黑体" w:hint="eastAsia"/>
                <w:szCs w:val="21"/>
              </w:rPr>
              <w:t>加强校园网信息管理，确保本校校园网无泄题、替考等有害信息。提前5天上网，对涉及我校的网上信息进行巡察，发现问题及时上报主考。</w:t>
            </w:r>
          </w:p>
        </w:tc>
      </w:tr>
      <w:tr w:rsidR="005A19B4" w:rsidTr="005A19B4">
        <w:trPr>
          <w:trHeight w:val="1449"/>
          <w:jc w:val="center"/>
        </w:trPr>
        <w:tc>
          <w:tcPr>
            <w:tcW w:w="1603" w:type="dxa"/>
            <w:vAlign w:val="center"/>
          </w:tcPr>
          <w:p w:rsidR="005A19B4" w:rsidRDefault="005A19B4" w:rsidP="003120A1">
            <w:pPr>
              <w:spacing w:line="320" w:lineRule="exact"/>
              <w:ind w:left="720" w:hanging="720"/>
              <w:jc w:val="center"/>
              <w:rPr>
                <w:rFonts w:ascii="黑体" w:eastAsia="黑体" w:hAnsi="黑体" w:hint="eastAsia"/>
                <w:color w:val="000000"/>
                <w:szCs w:val="21"/>
              </w:rPr>
            </w:pPr>
            <w:r>
              <w:rPr>
                <w:rFonts w:ascii="黑体" w:eastAsia="黑体" w:hAnsi="黑体" w:hint="eastAsia"/>
                <w:color w:val="000000"/>
                <w:szCs w:val="21"/>
              </w:rPr>
              <w:t>保卫处</w:t>
            </w:r>
          </w:p>
        </w:tc>
        <w:tc>
          <w:tcPr>
            <w:tcW w:w="7759" w:type="dxa"/>
            <w:vAlign w:val="center"/>
          </w:tcPr>
          <w:p w:rsidR="005A19B4" w:rsidRDefault="005A19B4" w:rsidP="003120A1">
            <w:pPr>
              <w:spacing w:line="320" w:lineRule="exact"/>
              <w:rPr>
                <w:rFonts w:ascii="黑体" w:eastAsia="黑体" w:hAnsi="黑体" w:hint="eastAsia"/>
                <w:color w:val="000000"/>
                <w:szCs w:val="21"/>
              </w:rPr>
            </w:pPr>
            <w:r>
              <w:rPr>
                <w:rFonts w:ascii="黑体" w:eastAsia="黑体" w:hAnsi="黑体" w:hint="eastAsia"/>
                <w:spacing w:val="-6"/>
                <w:szCs w:val="21"/>
              </w:rPr>
              <w:t>按规定划出警戒线，禁止与考试无关人员进出考场，维持好考场周围的秩序，清除与大学英语四、六级考试有关的各种小广告。协助教务处完成试卷的押运工作。要做到定岗定人，提前向教务处提交值班人员清单及岗位。</w:t>
            </w:r>
          </w:p>
        </w:tc>
      </w:tr>
      <w:tr w:rsidR="005A19B4" w:rsidTr="005A19B4">
        <w:trPr>
          <w:trHeight w:val="942"/>
          <w:jc w:val="center"/>
        </w:trPr>
        <w:tc>
          <w:tcPr>
            <w:tcW w:w="1603" w:type="dxa"/>
            <w:vAlign w:val="center"/>
          </w:tcPr>
          <w:p w:rsidR="005A19B4" w:rsidRDefault="005A19B4" w:rsidP="003120A1">
            <w:pPr>
              <w:spacing w:line="320" w:lineRule="exact"/>
              <w:ind w:left="720" w:hanging="720"/>
              <w:jc w:val="center"/>
              <w:rPr>
                <w:rFonts w:ascii="黑体" w:eastAsia="黑体" w:hAnsi="黑体" w:hint="eastAsia"/>
                <w:color w:val="000000"/>
                <w:szCs w:val="21"/>
              </w:rPr>
            </w:pPr>
            <w:r>
              <w:rPr>
                <w:rFonts w:ascii="黑体" w:eastAsia="黑体" w:hAnsi="黑体" w:hint="eastAsia"/>
                <w:color w:val="000000"/>
                <w:szCs w:val="21"/>
              </w:rPr>
              <w:t>各教学单位</w:t>
            </w:r>
          </w:p>
        </w:tc>
        <w:tc>
          <w:tcPr>
            <w:tcW w:w="7759" w:type="dxa"/>
            <w:vAlign w:val="center"/>
          </w:tcPr>
          <w:p w:rsidR="005A19B4" w:rsidRDefault="005A19B4" w:rsidP="003120A1">
            <w:pPr>
              <w:spacing w:line="320" w:lineRule="exact"/>
              <w:rPr>
                <w:rFonts w:ascii="黑体" w:eastAsia="黑体" w:hAnsi="黑体" w:hint="eastAsia"/>
                <w:color w:val="000000"/>
                <w:szCs w:val="21"/>
              </w:rPr>
            </w:pPr>
            <w:r>
              <w:rPr>
                <w:rFonts w:ascii="黑体" w:eastAsia="黑体" w:hAnsi="黑体" w:hint="eastAsia"/>
                <w:color w:val="000000"/>
                <w:szCs w:val="21"/>
              </w:rPr>
              <w:t>负责选派监考教师；在学生处的指导下，对本单位考生进行考前动员，加强考风考纪教育；考试开始后对未参加考试的考生进行考勤。</w:t>
            </w:r>
          </w:p>
        </w:tc>
      </w:tr>
      <w:tr w:rsidR="005A19B4" w:rsidTr="005A19B4">
        <w:trPr>
          <w:trHeight w:val="618"/>
          <w:jc w:val="center"/>
        </w:trPr>
        <w:tc>
          <w:tcPr>
            <w:tcW w:w="1603" w:type="dxa"/>
            <w:vAlign w:val="center"/>
          </w:tcPr>
          <w:p w:rsidR="005A19B4" w:rsidRDefault="005A19B4" w:rsidP="003120A1">
            <w:pPr>
              <w:spacing w:line="320" w:lineRule="exact"/>
              <w:ind w:left="720" w:hanging="720"/>
              <w:jc w:val="center"/>
              <w:rPr>
                <w:rFonts w:ascii="黑体" w:eastAsia="黑体" w:hAnsi="黑体" w:hint="eastAsia"/>
                <w:color w:val="000000"/>
                <w:szCs w:val="21"/>
              </w:rPr>
            </w:pPr>
            <w:r>
              <w:rPr>
                <w:rFonts w:ascii="黑体" w:eastAsia="黑体" w:hAnsi="黑体" w:hint="eastAsia"/>
                <w:color w:val="000000"/>
                <w:szCs w:val="21"/>
              </w:rPr>
              <w:t>校医院</w:t>
            </w:r>
          </w:p>
        </w:tc>
        <w:tc>
          <w:tcPr>
            <w:tcW w:w="7759" w:type="dxa"/>
            <w:vAlign w:val="center"/>
          </w:tcPr>
          <w:p w:rsidR="005A19B4" w:rsidRDefault="005A19B4" w:rsidP="003120A1">
            <w:pPr>
              <w:spacing w:line="320" w:lineRule="exact"/>
              <w:rPr>
                <w:rFonts w:ascii="黑体" w:eastAsia="黑体" w:hAnsi="黑体" w:hint="eastAsia"/>
                <w:color w:val="000000"/>
                <w:szCs w:val="21"/>
              </w:rPr>
            </w:pPr>
            <w:r>
              <w:rPr>
                <w:rFonts w:ascii="黑体" w:eastAsia="黑体" w:hAnsi="黑体" w:hint="eastAsia"/>
                <w:color w:val="000000"/>
                <w:szCs w:val="21"/>
              </w:rPr>
              <w:t>考试期间校医院要派出专人值班（地点在中区考务办公室W103）。</w:t>
            </w:r>
          </w:p>
        </w:tc>
      </w:tr>
      <w:tr w:rsidR="005A19B4" w:rsidTr="005A19B4">
        <w:trPr>
          <w:trHeight w:val="1195"/>
          <w:jc w:val="center"/>
        </w:trPr>
        <w:tc>
          <w:tcPr>
            <w:tcW w:w="1603" w:type="dxa"/>
            <w:vMerge w:val="restart"/>
            <w:vAlign w:val="center"/>
          </w:tcPr>
          <w:p w:rsidR="005A19B4" w:rsidRDefault="005A19B4" w:rsidP="003120A1">
            <w:pPr>
              <w:spacing w:line="320" w:lineRule="exact"/>
              <w:ind w:left="720" w:hanging="720"/>
              <w:jc w:val="center"/>
              <w:rPr>
                <w:rFonts w:ascii="黑体" w:eastAsia="黑体" w:hAnsi="黑体" w:hint="eastAsia"/>
                <w:szCs w:val="21"/>
              </w:rPr>
            </w:pPr>
            <w:r>
              <w:rPr>
                <w:rFonts w:ascii="黑体" w:eastAsia="黑体" w:hAnsi="黑体" w:hint="eastAsia"/>
                <w:szCs w:val="21"/>
              </w:rPr>
              <w:t>后勤服务</w:t>
            </w:r>
          </w:p>
          <w:p w:rsidR="005A19B4" w:rsidRDefault="005A19B4" w:rsidP="003120A1">
            <w:pPr>
              <w:spacing w:line="320" w:lineRule="exact"/>
              <w:ind w:left="720" w:hanging="720"/>
              <w:jc w:val="center"/>
              <w:rPr>
                <w:rFonts w:ascii="黑体" w:eastAsia="黑体" w:hAnsi="黑体" w:hint="eastAsia"/>
                <w:color w:val="FF0000"/>
                <w:szCs w:val="21"/>
              </w:rPr>
            </w:pPr>
            <w:r>
              <w:rPr>
                <w:rFonts w:ascii="黑体" w:eastAsia="黑体" w:hAnsi="黑体" w:hint="eastAsia"/>
                <w:szCs w:val="21"/>
              </w:rPr>
              <w:t>集团</w:t>
            </w:r>
          </w:p>
        </w:tc>
        <w:tc>
          <w:tcPr>
            <w:tcW w:w="7759" w:type="dxa"/>
            <w:vAlign w:val="center"/>
          </w:tcPr>
          <w:p w:rsidR="005A19B4" w:rsidRDefault="005A19B4" w:rsidP="003120A1">
            <w:pPr>
              <w:spacing w:line="320" w:lineRule="exact"/>
              <w:rPr>
                <w:rFonts w:ascii="黑体" w:eastAsia="黑体" w:hAnsi="黑体" w:hint="eastAsia"/>
                <w:color w:val="000000"/>
                <w:spacing w:val="-6"/>
                <w:szCs w:val="21"/>
              </w:rPr>
            </w:pPr>
            <w:r>
              <w:rPr>
                <w:rFonts w:ascii="黑体" w:eastAsia="黑体" w:hAnsi="黑体" w:hint="eastAsia"/>
                <w:spacing w:val="-6"/>
                <w:szCs w:val="21"/>
              </w:rPr>
              <w:t>要调整施工时间，保证在听力考试期间（</w:t>
            </w:r>
            <w:smartTag w:uri="urn:schemas-microsoft-com:office:smarttags" w:element="chsdate">
              <w:smartTagPr>
                <w:attr w:name="Year" w:val="2018"/>
                <w:attr w:name="Month" w:val="6"/>
                <w:attr w:name="Day" w:val="16"/>
                <w:attr w:name="IsLunarDate" w:val="False"/>
                <w:attr w:name="IsROCDate" w:val="False"/>
              </w:smartTagPr>
              <w:r>
                <w:rPr>
                  <w:rFonts w:ascii="黑体" w:eastAsia="黑体" w:hAnsi="黑体" w:hint="eastAsia"/>
                  <w:spacing w:val="-6"/>
                  <w:szCs w:val="21"/>
                </w:rPr>
                <w:t>6月16日上午</w:t>
              </w:r>
            </w:smartTag>
            <w:r>
              <w:rPr>
                <w:rFonts w:ascii="黑体" w:eastAsia="黑体" w:hAnsi="黑体" w:hint="eastAsia"/>
                <w:spacing w:val="-6"/>
                <w:szCs w:val="21"/>
              </w:rPr>
              <w:t>8：00—11：30，下午14：00—17：30）校园内的安静。</w:t>
            </w:r>
            <w:r>
              <w:rPr>
                <w:rFonts w:ascii="黑体" w:eastAsia="黑体" w:hAnsi="黑体" w:hint="eastAsia"/>
                <w:b/>
                <w:spacing w:val="-6"/>
                <w:szCs w:val="21"/>
              </w:rPr>
              <w:t>提前与电力部门协调，保证四、六级考试期间的电力供应。</w:t>
            </w:r>
            <w:r>
              <w:rPr>
                <w:rFonts w:ascii="黑体" w:eastAsia="黑体" w:hAnsi="黑体" w:hint="eastAsia"/>
                <w:color w:val="000000"/>
                <w:szCs w:val="21"/>
              </w:rPr>
              <w:t>考场损害桌凳的维修。</w:t>
            </w:r>
          </w:p>
        </w:tc>
      </w:tr>
      <w:tr w:rsidR="005A19B4" w:rsidTr="005A19B4">
        <w:trPr>
          <w:trHeight w:val="1239"/>
          <w:jc w:val="center"/>
        </w:trPr>
        <w:tc>
          <w:tcPr>
            <w:tcW w:w="1603" w:type="dxa"/>
            <w:vMerge/>
            <w:vAlign w:val="center"/>
          </w:tcPr>
          <w:p w:rsidR="005A19B4" w:rsidRDefault="005A19B4" w:rsidP="003120A1">
            <w:pPr>
              <w:spacing w:line="320" w:lineRule="exact"/>
              <w:ind w:left="720" w:hanging="720"/>
              <w:jc w:val="center"/>
              <w:rPr>
                <w:rFonts w:ascii="黑体" w:eastAsia="黑体" w:hAnsi="黑体" w:hint="eastAsia"/>
                <w:color w:val="FF0000"/>
                <w:szCs w:val="21"/>
              </w:rPr>
            </w:pPr>
          </w:p>
        </w:tc>
        <w:tc>
          <w:tcPr>
            <w:tcW w:w="7759" w:type="dxa"/>
            <w:vAlign w:val="center"/>
          </w:tcPr>
          <w:p w:rsidR="005A19B4" w:rsidRDefault="005A19B4" w:rsidP="003120A1">
            <w:pPr>
              <w:spacing w:line="320" w:lineRule="exact"/>
              <w:rPr>
                <w:rFonts w:ascii="黑体" w:eastAsia="黑体" w:hAnsi="黑体" w:hint="eastAsia"/>
                <w:spacing w:val="-6"/>
                <w:szCs w:val="21"/>
              </w:rPr>
            </w:pPr>
            <w:r>
              <w:rPr>
                <w:rFonts w:ascii="黑体" w:eastAsia="黑体" w:hAnsi="黑体" w:hint="eastAsia"/>
                <w:szCs w:val="21"/>
              </w:rPr>
              <w:t>对分管的教室进行打扫，并派专人负责按时开门（</w:t>
            </w:r>
            <w:smartTag w:uri="urn:schemas-microsoft-com:office:smarttags" w:element="chsdate">
              <w:smartTagPr>
                <w:attr w:name="Year" w:val="2018"/>
                <w:attr w:name="Month" w:val="6"/>
                <w:attr w:name="Day" w:val="15"/>
                <w:attr w:name="IsLunarDate" w:val="False"/>
                <w:attr w:name="IsROCDate" w:val="False"/>
              </w:smartTagPr>
              <w:r>
                <w:rPr>
                  <w:rFonts w:ascii="黑体" w:eastAsia="黑体" w:hAnsi="黑体" w:hint="eastAsia"/>
                  <w:szCs w:val="21"/>
                </w:rPr>
                <w:t>6月15日下午</w:t>
              </w:r>
            </w:smartTag>
            <w:r>
              <w:rPr>
                <w:rFonts w:ascii="黑体" w:eastAsia="黑体" w:hAnsi="黑体" w:hint="eastAsia"/>
                <w:szCs w:val="21"/>
              </w:rPr>
              <w:t>3：00，16日上午7：50，16日下午1：50）。填写《CET考试使用教室基本情况一览表》并于</w:t>
            </w:r>
            <w:smartTag w:uri="urn:schemas-microsoft-com:office:smarttags" w:element="chsdate">
              <w:smartTagPr>
                <w:attr w:name="Year" w:val="2018"/>
                <w:attr w:name="Month" w:val="6"/>
                <w:attr w:name="Day" w:val="8"/>
                <w:attr w:name="IsLunarDate" w:val="False"/>
                <w:attr w:name="IsROCDate" w:val="False"/>
              </w:smartTagPr>
              <w:r>
                <w:rPr>
                  <w:rFonts w:ascii="黑体" w:eastAsia="黑体" w:hAnsi="黑体" w:hint="eastAsia"/>
                  <w:szCs w:val="21"/>
                </w:rPr>
                <w:t>6月8日上午</w:t>
              </w:r>
            </w:smartTag>
            <w:r>
              <w:rPr>
                <w:rFonts w:ascii="黑体" w:eastAsia="黑体" w:hAnsi="黑体" w:hint="eastAsia"/>
                <w:szCs w:val="21"/>
              </w:rPr>
              <w:t>交实践科（办公大楼N213）。</w:t>
            </w:r>
          </w:p>
        </w:tc>
      </w:tr>
    </w:tbl>
    <w:p w:rsidR="005A19B4" w:rsidRPr="005A19B4" w:rsidRDefault="005A19B4" w:rsidP="005A19B4">
      <w:pPr>
        <w:ind w:leftChars="-50" w:left="-105"/>
        <w:rPr>
          <w:rFonts w:ascii="黑体" w:eastAsia="黑体" w:hAnsi="黑体" w:hint="eastAsia"/>
          <w:sz w:val="32"/>
          <w:szCs w:val="32"/>
        </w:rPr>
      </w:pPr>
      <w:r>
        <w:rPr>
          <w:rFonts w:ascii="方正仿宋简体" w:eastAsia="仿宋_GB2312"/>
          <w:b/>
          <w:color w:val="000000"/>
          <w:sz w:val="28"/>
          <w:szCs w:val="28"/>
        </w:rPr>
        <w:br w:type="page"/>
      </w:r>
      <w:r w:rsidRPr="005A19B4">
        <w:rPr>
          <w:rFonts w:ascii="黑体" w:eastAsia="黑体" w:hAnsi="黑体" w:hint="eastAsia"/>
          <w:sz w:val="32"/>
          <w:szCs w:val="32"/>
        </w:rPr>
        <w:lastRenderedPageBreak/>
        <w:t>附件2</w:t>
      </w:r>
    </w:p>
    <w:p w:rsidR="005A19B4" w:rsidRPr="005A19B4" w:rsidRDefault="005A19B4" w:rsidP="005A19B4">
      <w:pPr>
        <w:spacing w:afterLines="100" w:line="300" w:lineRule="auto"/>
        <w:jc w:val="center"/>
        <w:rPr>
          <w:rFonts w:ascii="方正小标宋简体" w:eastAsia="方正小标宋简体" w:hAnsi="宋体" w:hint="eastAsia"/>
          <w:b/>
          <w:color w:val="000000"/>
          <w:sz w:val="36"/>
          <w:szCs w:val="36"/>
        </w:rPr>
      </w:pPr>
      <w:r w:rsidRPr="005A19B4">
        <w:rPr>
          <w:rFonts w:ascii="方正小标宋简体" w:eastAsia="方正小标宋简体" w:hAnsi="宋体" w:hint="eastAsia"/>
          <w:b/>
          <w:color w:val="000000"/>
          <w:sz w:val="36"/>
          <w:szCs w:val="36"/>
        </w:rPr>
        <w:t>用做考场的教室及备用教室</w:t>
      </w:r>
    </w:p>
    <w:p w:rsidR="005A19B4" w:rsidRPr="005A19B4" w:rsidRDefault="005A19B4" w:rsidP="005A19B4">
      <w:pPr>
        <w:spacing w:line="520" w:lineRule="exact"/>
        <w:rPr>
          <w:rFonts w:ascii="仿宋_GB2312" w:eastAsia="仿宋_GB2312" w:hint="eastAsia"/>
          <w:b/>
          <w:sz w:val="32"/>
          <w:szCs w:val="32"/>
        </w:rPr>
      </w:pPr>
      <w:r w:rsidRPr="005A19B4">
        <w:rPr>
          <w:rFonts w:ascii="仿宋_GB2312" w:eastAsia="仿宋_GB2312" w:hint="eastAsia"/>
          <w:b/>
          <w:sz w:val="32"/>
          <w:szCs w:val="32"/>
        </w:rPr>
        <w:t>逸夫楼：</w:t>
      </w:r>
    </w:p>
    <w:p w:rsidR="005A19B4" w:rsidRPr="005A19B4" w:rsidRDefault="005A19B4" w:rsidP="005A19B4">
      <w:pPr>
        <w:spacing w:line="520" w:lineRule="exact"/>
        <w:ind w:firstLineChars="200" w:firstLine="640"/>
        <w:rPr>
          <w:rFonts w:ascii="仿宋_GB2312" w:eastAsia="仿宋_GB2312" w:hint="eastAsia"/>
          <w:sz w:val="32"/>
          <w:szCs w:val="32"/>
        </w:rPr>
      </w:pPr>
      <w:r w:rsidRPr="005A19B4">
        <w:rPr>
          <w:rFonts w:ascii="仿宋_GB2312" w:eastAsia="仿宋_GB2312" w:hint="eastAsia"/>
          <w:sz w:val="32"/>
          <w:szCs w:val="32"/>
        </w:rPr>
        <w:t>C101(双考场)、C102(双考场)、C103(双考场)、C104(双考场)、C107(双考场)、C201(双考场)、C202(双考场)、C203(双考场)、C204(双考场)、N105(双考场)、N106(双考场)、N107(双考场)、N108(双考场)、N205(双考场)、N206(双考场)、N207(双考场)、N208(双考场)、N301(双考场)、N302、N303、N304、N305(双考场)、N306(双考场)、N307(双考场)、N308(双考场)、N403、N405(双考场)、N406(双考场)、N407(双考场)、N408(双考场)、N501(双考场)、N505(双考场)、N506(双考场)、N507(双考场)、N508(双考场)、S301(双考场)、S302、S305(双考场)、S306(双考场)、S307(双考场)、S308(双考场)、S403、S404、S405(双考场)、S406(双考场)、S407(双考场)、S408(双考场)、S501(双考场)、S503、S505(双考场)、S506(双考场)、S507(双考场)、S508(双考场)、W201(双考场)、W202(双考场)、W203(双考场)、W204(双考场)</w:t>
      </w:r>
    </w:p>
    <w:p w:rsidR="005A19B4" w:rsidRPr="005A19B4" w:rsidRDefault="005A19B4" w:rsidP="005A19B4">
      <w:pPr>
        <w:spacing w:line="520" w:lineRule="exact"/>
        <w:ind w:firstLineChars="200" w:firstLine="643"/>
        <w:rPr>
          <w:rFonts w:ascii="仿宋_GB2312" w:eastAsia="仿宋_GB2312" w:hint="eastAsia"/>
          <w:sz w:val="32"/>
          <w:szCs w:val="32"/>
        </w:rPr>
      </w:pPr>
      <w:r w:rsidRPr="005A19B4">
        <w:rPr>
          <w:rFonts w:ascii="仿宋_GB2312" w:eastAsia="仿宋_GB2312" w:hint="eastAsia"/>
          <w:b/>
          <w:sz w:val="32"/>
          <w:szCs w:val="32"/>
        </w:rPr>
        <w:t>备用考场：W101</w:t>
      </w:r>
    </w:p>
    <w:p w:rsidR="005A19B4" w:rsidRPr="005A19B4" w:rsidRDefault="005A19B4" w:rsidP="005A19B4">
      <w:pPr>
        <w:spacing w:line="520" w:lineRule="exact"/>
        <w:ind w:firstLineChars="200" w:firstLine="643"/>
        <w:rPr>
          <w:rFonts w:ascii="仿宋_GB2312" w:eastAsia="仿宋_GB2312" w:hint="eastAsia"/>
          <w:sz w:val="32"/>
          <w:szCs w:val="32"/>
        </w:rPr>
      </w:pPr>
      <w:r w:rsidRPr="005A19B4">
        <w:rPr>
          <w:rFonts w:ascii="仿宋_GB2312" w:eastAsia="仿宋_GB2312" w:hint="eastAsia"/>
          <w:b/>
          <w:sz w:val="32"/>
          <w:szCs w:val="32"/>
        </w:rPr>
        <w:t>考务办公室：W102、W103</w:t>
      </w:r>
    </w:p>
    <w:p w:rsidR="005A19B4" w:rsidRPr="005A19B4" w:rsidRDefault="005A19B4" w:rsidP="005A19B4">
      <w:pPr>
        <w:spacing w:line="520" w:lineRule="exact"/>
        <w:rPr>
          <w:rFonts w:ascii="仿宋_GB2312" w:eastAsia="仿宋_GB2312" w:hint="eastAsia"/>
          <w:b/>
          <w:sz w:val="32"/>
          <w:szCs w:val="32"/>
        </w:rPr>
      </w:pPr>
      <w:r w:rsidRPr="005A19B4">
        <w:rPr>
          <w:rFonts w:ascii="仿宋_GB2312" w:eastAsia="仿宋_GB2312" w:hint="eastAsia"/>
          <w:b/>
          <w:sz w:val="32"/>
          <w:szCs w:val="32"/>
        </w:rPr>
        <w:t>西区教学楼：</w:t>
      </w:r>
    </w:p>
    <w:p w:rsidR="005A19B4" w:rsidRPr="005A19B4" w:rsidRDefault="005A19B4" w:rsidP="005A19B4">
      <w:pPr>
        <w:spacing w:line="520" w:lineRule="exact"/>
        <w:rPr>
          <w:rFonts w:ascii="仿宋_GB2312" w:eastAsia="仿宋_GB2312" w:hint="eastAsia"/>
          <w:spacing w:val="-4"/>
          <w:sz w:val="32"/>
          <w:szCs w:val="32"/>
        </w:rPr>
      </w:pPr>
      <w:r w:rsidRPr="005A19B4">
        <w:rPr>
          <w:rFonts w:ascii="仿宋_GB2312" w:eastAsia="仿宋_GB2312" w:hint="eastAsia"/>
          <w:spacing w:val="-4"/>
          <w:sz w:val="32"/>
          <w:szCs w:val="32"/>
        </w:rPr>
        <w:t>101(双考场)、104(双考场)、118(双考场)、119(双考场)、121(双考场)、201(双考场)、204(双考场)、205(双考场)、223(双考场)、224(双考场)、226(双考场)、301(双考场)、</w:t>
      </w:r>
      <w:r w:rsidRPr="005A19B4">
        <w:rPr>
          <w:rFonts w:ascii="仿宋_GB2312" w:eastAsia="仿宋_GB2312" w:hint="eastAsia"/>
          <w:spacing w:val="-4"/>
          <w:sz w:val="32"/>
          <w:szCs w:val="32"/>
        </w:rPr>
        <w:lastRenderedPageBreak/>
        <w:t xml:space="preserve">302(双考场)、304(双考场)、305(双考场)、323(双考场)、324(双考场)、325(双考场)、326(双考场)、327(双考场)、404(双考场)、405(双考场)、406(双考场)、407(双考场)、408(双考场)、504(双考场)、516(双考场)、517(双考场)、518(双考场)、519(双考场)、 520(双考场)、 604(双考场) 、605(双考场)、606(双考场) </w:t>
      </w:r>
    </w:p>
    <w:p w:rsidR="005A19B4" w:rsidRPr="005A19B4" w:rsidRDefault="005A19B4" w:rsidP="005A19B4">
      <w:pPr>
        <w:spacing w:line="520" w:lineRule="exact"/>
        <w:ind w:firstLineChars="200" w:firstLine="643"/>
        <w:rPr>
          <w:rFonts w:ascii="仿宋_GB2312" w:eastAsia="仿宋_GB2312" w:hint="eastAsia"/>
          <w:b/>
          <w:sz w:val="32"/>
          <w:szCs w:val="32"/>
        </w:rPr>
      </w:pPr>
      <w:r w:rsidRPr="005A19B4">
        <w:rPr>
          <w:rFonts w:ascii="仿宋_GB2312" w:eastAsia="仿宋_GB2312" w:hint="eastAsia"/>
          <w:b/>
          <w:sz w:val="32"/>
          <w:szCs w:val="32"/>
        </w:rPr>
        <w:t>备用考场：106</w:t>
      </w:r>
    </w:p>
    <w:p w:rsidR="005A19B4" w:rsidRPr="005A19B4" w:rsidRDefault="005A19B4" w:rsidP="005A19B4">
      <w:pPr>
        <w:spacing w:line="520" w:lineRule="exact"/>
        <w:ind w:firstLineChars="200" w:firstLine="643"/>
        <w:rPr>
          <w:rFonts w:ascii="仿宋_GB2312" w:eastAsia="仿宋_GB2312" w:hint="eastAsia"/>
          <w:b/>
          <w:sz w:val="32"/>
          <w:szCs w:val="32"/>
        </w:rPr>
      </w:pPr>
      <w:r w:rsidRPr="005A19B4">
        <w:rPr>
          <w:rFonts w:ascii="仿宋_GB2312" w:eastAsia="仿宋_GB2312" w:hint="eastAsia"/>
          <w:b/>
          <w:sz w:val="32"/>
          <w:szCs w:val="32"/>
        </w:rPr>
        <w:t>考务办公室：105</w:t>
      </w:r>
    </w:p>
    <w:p w:rsidR="005A19B4" w:rsidRPr="005A19B4" w:rsidRDefault="005A19B4" w:rsidP="005A19B4">
      <w:pPr>
        <w:spacing w:line="520" w:lineRule="exact"/>
        <w:rPr>
          <w:rFonts w:ascii="仿宋_GB2312" w:eastAsia="仿宋_GB2312" w:hint="eastAsia"/>
          <w:b/>
          <w:sz w:val="32"/>
          <w:szCs w:val="32"/>
        </w:rPr>
      </w:pPr>
      <w:r w:rsidRPr="005A19B4">
        <w:rPr>
          <w:rFonts w:ascii="仿宋_GB2312" w:eastAsia="仿宋_GB2312" w:hint="eastAsia"/>
          <w:b/>
          <w:sz w:val="32"/>
          <w:szCs w:val="32"/>
        </w:rPr>
        <w:t>外语楼：</w:t>
      </w:r>
    </w:p>
    <w:p w:rsidR="005A19B4" w:rsidRPr="005A19B4" w:rsidRDefault="005A19B4" w:rsidP="005A19B4">
      <w:pPr>
        <w:spacing w:line="520" w:lineRule="exact"/>
        <w:ind w:firstLineChars="150" w:firstLine="480"/>
        <w:rPr>
          <w:rFonts w:ascii="仿宋_GB2312" w:eastAsia="仿宋_GB2312" w:hint="eastAsia"/>
          <w:sz w:val="32"/>
          <w:szCs w:val="32"/>
        </w:rPr>
      </w:pPr>
      <w:r w:rsidRPr="005A19B4">
        <w:rPr>
          <w:rFonts w:ascii="仿宋_GB2312" w:eastAsia="仿宋_GB2312" w:hint="eastAsia"/>
          <w:sz w:val="32"/>
          <w:szCs w:val="32"/>
        </w:rPr>
        <w:t>外语楼201、外语楼202、外语楼203、外语楼204、外语楼205、外语楼206、外语楼207、外语楼212(双考场)、外语楼301、外语楼303、外语楼304、外语楼305、外语楼306、外语楼307、外语楼312(双考场)、外语楼403、外语楼405、外语楼412(双考场)</w:t>
      </w:r>
    </w:p>
    <w:p w:rsidR="005A19B4" w:rsidRPr="005A19B4" w:rsidRDefault="005A19B4" w:rsidP="005A19B4">
      <w:pPr>
        <w:spacing w:line="520" w:lineRule="exact"/>
        <w:ind w:firstLineChars="200" w:firstLine="643"/>
        <w:rPr>
          <w:rFonts w:ascii="仿宋_GB2312" w:eastAsia="仿宋_GB2312" w:hint="eastAsia"/>
          <w:sz w:val="32"/>
          <w:szCs w:val="32"/>
        </w:rPr>
      </w:pPr>
      <w:r w:rsidRPr="005A19B4">
        <w:rPr>
          <w:rFonts w:ascii="仿宋_GB2312" w:eastAsia="仿宋_GB2312" w:hint="eastAsia"/>
          <w:b/>
          <w:sz w:val="32"/>
          <w:szCs w:val="32"/>
        </w:rPr>
        <w:t>备用考场：410</w:t>
      </w:r>
    </w:p>
    <w:p w:rsidR="005A19B4" w:rsidRPr="005A19B4" w:rsidRDefault="005A19B4" w:rsidP="005A19B4">
      <w:pPr>
        <w:spacing w:line="520" w:lineRule="exact"/>
        <w:ind w:firstLineChars="200" w:firstLine="643"/>
        <w:rPr>
          <w:rFonts w:ascii="仿宋_GB2312" w:eastAsia="仿宋_GB2312" w:hint="eastAsia"/>
          <w:b/>
          <w:sz w:val="32"/>
          <w:szCs w:val="32"/>
        </w:rPr>
      </w:pPr>
      <w:r w:rsidRPr="005A19B4">
        <w:rPr>
          <w:rFonts w:ascii="仿宋_GB2312" w:eastAsia="仿宋_GB2312" w:hint="eastAsia"/>
          <w:b/>
          <w:sz w:val="32"/>
          <w:szCs w:val="32"/>
        </w:rPr>
        <w:t>考务办公室：外语楼112</w:t>
      </w:r>
    </w:p>
    <w:p w:rsidR="005A19B4" w:rsidRPr="005A19B4" w:rsidRDefault="005A19B4" w:rsidP="005A19B4">
      <w:pPr>
        <w:spacing w:line="520" w:lineRule="exact"/>
        <w:rPr>
          <w:rFonts w:ascii="仿宋_GB2312" w:eastAsia="仿宋_GB2312" w:hint="eastAsia"/>
          <w:sz w:val="32"/>
          <w:szCs w:val="32"/>
        </w:rPr>
      </w:pPr>
      <w:r w:rsidRPr="005A19B4">
        <w:rPr>
          <w:rFonts w:ascii="仿宋_GB2312" w:eastAsia="仿宋_GB2312" w:hint="eastAsia"/>
          <w:sz w:val="32"/>
          <w:szCs w:val="32"/>
        </w:rPr>
        <w:t>艺术楼：</w:t>
      </w:r>
    </w:p>
    <w:p w:rsidR="005A19B4" w:rsidRPr="005A19B4" w:rsidRDefault="005A19B4" w:rsidP="005A19B4">
      <w:pPr>
        <w:spacing w:line="520" w:lineRule="exact"/>
        <w:ind w:firstLineChars="150" w:firstLine="480"/>
        <w:rPr>
          <w:rFonts w:ascii="仿宋_GB2312" w:eastAsia="仿宋_GB2312" w:hint="eastAsia"/>
          <w:sz w:val="32"/>
          <w:szCs w:val="32"/>
        </w:rPr>
      </w:pPr>
      <w:r w:rsidRPr="005A19B4">
        <w:rPr>
          <w:rFonts w:ascii="仿宋_GB2312" w:eastAsia="仿宋_GB2312" w:hint="eastAsia"/>
          <w:sz w:val="32"/>
          <w:szCs w:val="32"/>
        </w:rPr>
        <w:t>艺术楼201、艺术楼202、艺术楼203、艺术楼207(双考场)、艺术楼227(双考场)、艺术楼301、艺术楼302、艺术楼303、艺术楼310(双考场)、艺术楼311(双考场)、艺术楼312、艺术楼313、艺术楼319(双考场)、艺术楼413、艺术楼414、艺术楼415、艺术楼416</w:t>
      </w:r>
    </w:p>
    <w:p w:rsidR="005A19B4" w:rsidRPr="005A19B4" w:rsidRDefault="005A19B4" w:rsidP="005A19B4">
      <w:pPr>
        <w:spacing w:line="520" w:lineRule="exact"/>
        <w:ind w:firstLineChars="200" w:firstLine="643"/>
        <w:rPr>
          <w:rFonts w:ascii="仿宋_GB2312" w:eastAsia="仿宋_GB2312" w:hint="eastAsia"/>
          <w:sz w:val="32"/>
          <w:szCs w:val="32"/>
        </w:rPr>
      </w:pPr>
      <w:r w:rsidRPr="005A19B4">
        <w:rPr>
          <w:rFonts w:ascii="仿宋_GB2312" w:eastAsia="仿宋_GB2312" w:hint="eastAsia"/>
          <w:b/>
          <w:sz w:val="32"/>
          <w:szCs w:val="32"/>
        </w:rPr>
        <w:t>考务办公室：艺术楼206</w:t>
      </w:r>
    </w:p>
    <w:p w:rsidR="005A19B4" w:rsidRPr="005A19B4" w:rsidRDefault="005A19B4" w:rsidP="005A19B4">
      <w:pPr>
        <w:ind w:leftChars="-50" w:left="-105"/>
        <w:rPr>
          <w:rFonts w:ascii="黑体" w:eastAsia="黑体" w:hAnsi="黑体" w:hint="eastAsia"/>
          <w:sz w:val="32"/>
          <w:szCs w:val="32"/>
        </w:rPr>
      </w:pPr>
      <w:r>
        <w:rPr>
          <w:rFonts w:ascii="仿宋_GB2312" w:eastAsia="仿宋_GB2312"/>
          <w:sz w:val="24"/>
        </w:rPr>
        <w:br w:type="page"/>
      </w:r>
      <w:r w:rsidRPr="005A19B4">
        <w:rPr>
          <w:rFonts w:ascii="黑体" w:eastAsia="黑体" w:hAnsi="黑体" w:hint="eastAsia"/>
          <w:sz w:val="32"/>
          <w:szCs w:val="32"/>
        </w:rPr>
        <w:lastRenderedPageBreak/>
        <w:t>附件3</w:t>
      </w:r>
    </w:p>
    <w:p w:rsidR="005A19B4" w:rsidRPr="005A19B4" w:rsidRDefault="005A19B4" w:rsidP="005A19B4">
      <w:pPr>
        <w:spacing w:beforeLines="100" w:afterLines="100" w:line="300" w:lineRule="auto"/>
        <w:jc w:val="center"/>
        <w:rPr>
          <w:rFonts w:ascii="方正小标宋简体" w:eastAsia="方正小标宋简体" w:hAnsi="宋体" w:hint="eastAsia"/>
          <w:b/>
          <w:color w:val="000000"/>
          <w:sz w:val="36"/>
          <w:szCs w:val="36"/>
        </w:rPr>
      </w:pPr>
      <w:r w:rsidRPr="005A19B4">
        <w:rPr>
          <w:rFonts w:ascii="方正小标宋简体" w:eastAsia="方正小标宋简体" w:hAnsi="宋体" w:hint="eastAsia"/>
          <w:b/>
          <w:color w:val="000000"/>
          <w:sz w:val="36"/>
          <w:szCs w:val="36"/>
        </w:rPr>
        <w:t>安全保密工作</w:t>
      </w:r>
    </w:p>
    <w:p w:rsidR="005A19B4" w:rsidRPr="005A19B4" w:rsidRDefault="005A19B4" w:rsidP="005A19B4">
      <w:pPr>
        <w:spacing w:line="580" w:lineRule="exact"/>
        <w:ind w:firstLine="573"/>
        <w:rPr>
          <w:rFonts w:ascii="仿宋_GB2312" w:eastAsia="仿宋_GB2312" w:hint="eastAsia"/>
          <w:spacing w:val="8"/>
          <w:sz w:val="32"/>
          <w:szCs w:val="32"/>
        </w:rPr>
      </w:pPr>
      <w:r w:rsidRPr="005A19B4">
        <w:rPr>
          <w:rFonts w:ascii="仿宋_GB2312" w:eastAsia="仿宋_GB2312" w:hint="eastAsia"/>
          <w:spacing w:val="8"/>
          <w:sz w:val="32"/>
          <w:szCs w:val="32"/>
        </w:rPr>
        <w:t>试卷在我校考点存留期间要严格执行省教育厅、省委宣传部、省公安厅、省保密局印发的《河南省教育考试安全保密工作细则》（豫教招办〔2004〕108号）的有关规定。试卷要派专人专车运送，并有校保卫处派员参加。试卷及答卷交接时要认真清点核对，严格交接手续，防止出现差错，交接双方须在交接清册上签字负责。在任何情况下，运送途中试卷现场押运人员不得少于3人，严禁搭乘与试卷运送无关的人员，或搭载与试卷运送工作无关的物品。非车辆故障和特殊情况途中不得停车。</w:t>
      </w:r>
    </w:p>
    <w:p w:rsidR="005A19B4" w:rsidRPr="005A19B4" w:rsidRDefault="005A19B4" w:rsidP="005A19B4">
      <w:pPr>
        <w:spacing w:line="580" w:lineRule="exact"/>
        <w:ind w:firstLine="573"/>
        <w:rPr>
          <w:rFonts w:ascii="仿宋_GB2312" w:eastAsia="仿宋_GB2312" w:hint="eastAsia"/>
          <w:spacing w:val="8"/>
          <w:sz w:val="32"/>
          <w:szCs w:val="32"/>
        </w:rPr>
      </w:pPr>
      <w:r w:rsidRPr="005A19B4">
        <w:rPr>
          <w:rFonts w:ascii="仿宋_GB2312" w:eastAsia="仿宋_GB2312" w:hint="eastAsia"/>
          <w:spacing w:val="8"/>
          <w:sz w:val="32"/>
          <w:szCs w:val="32"/>
        </w:rPr>
        <w:t>监考教师在领取试卷后，要两人一起，径直走向考场，任何时候不得单人独自接触试卷。试卷要当众启封，考试过程中考生不得提前交卷出场。考试结束，试卷清点无误后，考生方可离开考场。整个考试过程中试卷不得带出考场。试卷丢失属重大考试事故。</w:t>
      </w:r>
    </w:p>
    <w:p w:rsidR="005A19B4" w:rsidRPr="005A19B4" w:rsidRDefault="005A19B4" w:rsidP="005A19B4">
      <w:pPr>
        <w:ind w:leftChars="-50" w:left="-105"/>
        <w:rPr>
          <w:rFonts w:ascii="黑体" w:eastAsia="黑体" w:hAnsi="黑体" w:hint="eastAsia"/>
          <w:sz w:val="32"/>
          <w:szCs w:val="32"/>
        </w:rPr>
      </w:pPr>
      <w:r>
        <w:rPr>
          <w:rFonts w:ascii="方正仿宋简体" w:eastAsia="仿宋_GB2312"/>
          <w:sz w:val="28"/>
          <w:szCs w:val="28"/>
        </w:rPr>
        <w:br w:type="page"/>
      </w:r>
      <w:r w:rsidRPr="005A19B4">
        <w:rPr>
          <w:rFonts w:ascii="黑体" w:eastAsia="黑体" w:hAnsi="黑体" w:hint="eastAsia"/>
          <w:sz w:val="32"/>
          <w:szCs w:val="32"/>
        </w:rPr>
        <w:lastRenderedPageBreak/>
        <w:t xml:space="preserve">附件4 </w:t>
      </w:r>
    </w:p>
    <w:p w:rsidR="005A19B4" w:rsidRPr="005A19B4" w:rsidRDefault="005A19B4" w:rsidP="005A19B4">
      <w:pPr>
        <w:spacing w:beforeLines="100" w:afterLines="100" w:line="300" w:lineRule="auto"/>
        <w:jc w:val="center"/>
        <w:rPr>
          <w:rFonts w:ascii="方正小标宋简体" w:eastAsia="方正小标宋简体" w:hAnsi="宋体" w:hint="eastAsia"/>
          <w:b/>
          <w:color w:val="000000"/>
          <w:sz w:val="36"/>
          <w:szCs w:val="36"/>
        </w:rPr>
      </w:pPr>
      <w:r w:rsidRPr="005A19B4">
        <w:rPr>
          <w:rFonts w:ascii="方正小标宋简体" w:eastAsia="方正小标宋简体" w:hAnsi="宋体" w:hint="eastAsia"/>
          <w:b/>
          <w:color w:val="000000"/>
          <w:sz w:val="36"/>
          <w:szCs w:val="36"/>
        </w:rPr>
        <w:t>应急预案</w:t>
      </w:r>
    </w:p>
    <w:p w:rsidR="005A19B4" w:rsidRPr="005A19B4" w:rsidRDefault="005A19B4" w:rsidP="005A19B4">
      <w:pPr>
        <w:spacing w:line="580" w:lineRule="exact"/>
        <w:ind w:firstLineChars="200" w:firstLine="640"/>
        <w:rPr>
          <w:rFonts w:ascii="仿宋_GB2312" w:eastAsia="仿宋_GB2312" w:hint="eastAsia"/>
          <w:sz w:val="32"/>
          <w:szCs w:val="32"/>
        </w:rPr>
      </w:pPr>
      <w:r w:rsidRPr="005A19B4">
        <w:rPr>
          <w:rFonts w:ascii="仿宋_GB2312" w:eastAsia="仿宋_GB2312" w:hint="eastAsia"/>
          <w:sz w:val="32"/>
          <w:szCs w:val="32"/>
        </w:rPr>
        <w:t>听力播放故障处理办法：听力播放故障可能原因有三，一是设备故障，二是光盘（磁带）故障，三是停电。学校已购置备用电台及备用电源，在听力中断时，监考教师应安抚学生耐心等待，维持考场秩序，等候备用电台启用或更新光盘（磁带）。备用电台的频率仍统一使用73.1MHz。</w:t>
      </w:r>
    </w:p>
    <w:p w:rsidR="005A19B4" w:rsidRPr="005A19B4" w:rsidRDefault="005A19B4" w:rsidP="005A19B4">
      <w:pPr>
        <w:spacing w:line="580" w:lineRule="exact"/>
        <w:ind w:firstLineChars="200" w:firstLine="640"/>
        <w:rPr>
          <w:rFonts w:ascii="仿宋_GB2312" w:eastAsia="仿宋_GB2312" w:hAnsi="楷体" w:hint="eastAsia"/>
          <w:b/>
          <w:sz w:val="32"/>
          <w:szCs w:val="32"/>
        </w:rPr>
      </w:pPr>
      <w:r w:rsidRPr="005A19B4">
        <w:rPr>
          <w:rFonts w:ascii="仿宋_GB2312" w:eastAsia="仿宋_GB2312" w:hint="eastAsia"/>
          <w:sz w:val="32"/>
          <w:szCs w:val="32"/>
        </w:rPr>
        <w:t>若出现试题泄密嫌疑处理办法：首先由监考教师维持考场秩序，所有考生及监考教师不得离开考场，保卫处要封闭学校所有</w:t>
      </w:r>
      <w:r w:rsidRPr="005A19B4">
        <w:rPr>
          <w:rFonts w:ascii="仿宋_GB2312" w:eastAsia="仿宋_GB2312" w:hint="eastAsia"/>
          <w:spacing w:val="-6"/>
          <w:sz w:val="32"/>
          <w:szCs w:val="32"/>
        </w:rPr>
        <w:t>出入口。同时将情况上报我院考点主考、学校保密委员会、南阳市招办及河南省招办，等候上级领导指示，并按指示做进一步处理。</w:t>
      </w:r>
    </w:p>
    <w:sectPr w:rsidR="005A19B4" w:rsidRPr="005A19B4" w:rsidSect="005A19B4">
      <w:footerReference w:type="even" r:id="rId9"/>
      <w:footerReference w:type="default" r:id="rId10"/>
      <w:pgSz w:w="11906" w:h="16838" w:code="9"/>
      <w:pgMar w:top="2155" w:right="1474" w:bottom="1814" w:left="1474"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99A" w:rsidRDefault="0091099A">
      <w:r>
        <w:separator/>
      </w:r>
    </w:p>
  </w:endnote>
  <w:endnote w:type="continuationSeparator" w:id="0">
    <w:p w:rsidR="0091099A" w:rsidRDefault="00910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ヒラギノ角ゴ Pro W3">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大标宋简体">
    <w:altName w:val="微软雅黑"/>
    <w:charset w:val="86"/>
    <w:family w:val="script"/>
    <w:pitch w:val="fixed"/>
    <w:sig w:usb0="00000000" w:usb1="080E0000" w:usb2="00000010" w:usb3="00000000" w:csb0="00040000" w:csb1="00000000"/>
  </w:font>
  <w:font w:name="华文中宋">
    <w:charset w:val="86"/>
    <w:family w:val="auto"/>
    <w:pitch w:val="variable"/>
    <w:sig w:usb0="00000287" w:usb1="080F0000" w:usb2="00000010" w:usb3="00000000" w:csb0="0004009F" w:csb1="00000000"/>
  </w:font>
  <w:font w:name="方正小标宋简体">
    <w:altName w:val="微软雅黑"/>
    <w:charset w:val="86"/>
    <w:family w:val="script"/>
    <w:pitch w:val="fixed"/>
    <w:sig w:usb0="00000000" w:usb1="080E0000" w:usb2="00000010" w:usb3="00000000" w:csb0="00040000" w:csb1="00000000"/>
  </w:font>
  <w:font w:name="方正仿宋简体">
    <w:altName w:val="微软雅黑"/>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B4" w:rsidRDefault="005A19B4">
    <w:pPr>
      <w:pStyle w:val="a7"/>
      <w:framePr w:wrap="around" w:vAnchor="text" w:hAnchor="margin" w:xAlign="outside" w:y="1"/>
      <w:rPr>
        <w:rStyle w:val="a5"/>
      </w:rPr>
    </w:pPr>
    <w:r>
      <w:fldChar w:fldCharType="begin"/>
    </w:r>
    <w:r>
      <w:rPr>
        <w:rStyle w:val="a5"/>
      </w:rPr>
      <w:instrText xml:space="preserve">PAGE  </w:instrText>
    </w:r>
    <w:r>
      <w:fldChar w:fldCharType="separate"/>
    </w:r>
    <w:r>
      <w:rPr>
        <w:rStyle w:val="a5"/>
        <w:noProof/>
      </w:rPr>
      <w:t>2</w:t>
    </w:r>
    <w:r>
      <w:fldChar w:fldCharType="end"/>
    </w:r>
  </w:p>
  <w:p w:rsidR="005A19B4" w:rsidRDefault="005A19B4">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B4" w:rsidRDefault="005A19B4">
    <w:pPr>
      <w:pStyle w:val="a7"/>
      <w:framePr w:wrap="around" w:vAnchor="text" w:hAnchor="margin" w:xAlign="outside" w:y="1"/>
      <w:rPr>
        <w:rStyle w:val="a5"/>
        <w:sz w:val="24"/>
        <w:szCs w:val="24"/>
      </w:rPr>
    </w:pPr>
    <w:r>
      <w:rPr>
        <w:rStyle w:val="a5"/>
        <w:sz w:val="24"/>
        <w:szCs w:val="24"/>
      </w:rPr>
      <w:t>—</w:t>
    </w:r>
    <w:r>
      <w:rPr>
        <w:rStyle w:val="a5"/>
        <w:rFonts w:hint="eastAsia"/>
        <w:sz w:val="24"/>
        <w:szCs w:val="24"/>
      </w:rPr>
      <w:t xml:space="preserve"> </w:t>
    </w:r>
    <w:r>
      <w:rPr>
        <w:sz w:val="24"/>
        <w:szCs w:val="24"/>
      </w:rPr>
      <w:fldChar w:fldCharType="begin"/>
    </w:r>
    <w:r>
      <w:rPr>
        <w:rStyle w:val="a5"/>
        <w:sz w:val="24"/>
        <w:szCs w:val="24"/>
      </w:rPr>
      <w:instrText xml:space="preserve">PAGE  </w:instrText>
    </w:r>
    <w:r>
      <w:rPr>
        <w:sz w:val="24"/>
        <w:szCs w:val="24"/>
      </w:rPr>
      <w:fldChar w:fldCharType="separate"/>
    </w:r>
    <w:r w:rsidR="005E639B">
      <w:rPr>
        <w:rStyle w:val="a5"/>
        <w:noProof/>
        <w:sz w:val="24"/>
        <w:szCs w:val="24"/>
      </w:rPr>
      <w:t>3</w:t>
    </w:r>
    <w:r>
      <w:rPr>
        <w:sz w:val="24"/>
        <w:szCs w:val="24"/>
      </w:rPr>
      <w:fldChar w:fldCharType="end"/>
    </w:r>
    <w:r>
      <w:rPr>
        <w:rStyle w:val="a5"/>
        <w:rFonts w:hint="eastAsia"/>
        <w:sz w:val="24"/>
        <w:szCs w:val="24"/>
      </w:rPr>
      <w:t xml:space="preserve"> </w:t>
    </w:r>
    <w:r>
      <w:rPr>
        <w:rStyle w:val="a5"/>
        <w:sz w:val="24"/>
        <w:szCs w:val="24"/>
      </w:rPr>
      <w:t>—</w:t>
    </w:r>
  </w:p>
  <w:p w:rsidR="005A19B4" w:rsidRDefault="005A19B4">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99A" w:rsidRDefault="0091099A">
      <w:r>
        <w:separator/>
      </w:r>
    </w:p>
  </w:footnote>
  <w:footnote w:type="continuationSeparator" w:id="0">
    <w:p w:rsidR="0091099A" w:rsidRDefault="009109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62F"/>
    <w:multiLevelType w:val="hybridMultilevel"/>
    <w:tmpl w:val="1590AE6E"/>
    <w:lvl w:ilvl="0" w:tplc="78E8FE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247BF9"/>
    <w:multiLevelType w:val="hybridMultilevel"/>
    <w:tmpl w:val="86CA5CB6"/>
    <w:lvl w:ilvl="0" w:tplc="8BEC89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3013CA"/>
    <w:multiLevelType w:val="hybridMultilevel"/>
    <w:tmpl w:val="F4A89BBC"/>
    <w:lvl w:ilvl="0" w:tplc="5F00E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noPunctuationKerning/>
  <w:characterSpacingControl w:val="doNotCompress"/>
  <w:footnotePr>
    <w:footnote w:id="-1"/>
    <w:footnote w:id="0"/>
  </w:footnotePr>
  <w:endnotePr>
    <w:endnote w:id="-1"/>
    <w:endnote w:id="0"/>
  </w:endnotePr>
  <w:compat>
    <w:useFELayout/>
  </w:compat>
  <w:rsids>
    <w:rsidRoot w:val="00AF0C77"/>
    <w:rsid w:val="00001CA1"/>
    <w:rsid w:val="00003974"/>
    <w:rsid w:val="00004183"/>
    <w:rsid w:val="00007B5F"/>
    <w:rsid w:val="00011908"/>
    <w:rsid w:val="00020EA1"/>
    <w:rsid w:val="00020F95"/>
    <w:rsid w:val="00024367"/>
    <w:rsid w:val="00025EA7"/>
    <w:rsid w:val="00027529"/>
    <w:rsid w:val="00030011"/>
    <w:rsid w:val="00032FA8"/>
    <w:rsid w:val="000337EC"/>
    <w:rsid w:val="00036ADE"/>
    <w:rsid w:val="00044196"/>
    <w:rsid w:val="00051AA8"/>
    <w:rsid w:val="0005283E"/>
    <w:rsid w:val="00054F9D"/>
    <w:rsid w:val="00060F4B"/>
    <w:rsid w:val="00061AC4"/>
    <w:rsid w:val="00065543"/>
    <w:rsid w:val="00065F02"/>
    <w:rsid w:val="000670A3"/>
    <w:rsid w:val="00070974"/>
    <w:rsid w:val="00081140"/>
    <w:rsid w:val="000861AC"/>
    <w:rsid w:val="00087A96"/>
    <w:rsid w:val="00090840"/>
    <w:rsid w:val="00094544"/>
    <w:rsid w:val="00096013"/>
    <w:rsid w:val="000969EB"/>
    <w:rsid w:val="000A43EA"/>
    <w:rsid w:val="000A43F5"/>
    <w:rsid w:val="000A793C"/>
    <w:rsid w:val="000C1583"/>
    <w:rsid w:val="000C7BB5"/>
    <w:rsid w:val="000D0DD6"/>
    <w:rsid w:val="000D2C53"/>
    <w:rsid w:val="000D3028"/>
    <w:rsid w:val="000D34A3"/>
    <w:rsid w:val="000D7526"/>
    <w:rsid w:val="000E4F4B"/>
    <w:rsid w:val="000F02FF"/>
    <w:rsid w:val="000F2BBA"/>
    <w:rsid w:val="00101D9C"/>
    <w:rsid w:val="001035AF"/>
    <w:rsid w:val="00103CEB"/>
    <w:rsid w:val="00103D2B"/>
    <w:rsid w:val="00103EB7"/>
    <w:rsid w:val="001042D0"/>
    <w:rsid w:val="00104A2C"/>
    <w:rsid w:val="001059AE"/>
    <w:rsid w:val="00105C9A"/>
    <w:rsid w:val="00111048"/>
    <w:rsid w:val="001122FF"/>
    <w:rsid w:val="00114C08"/>
    <w:rsid w:val="001172D7"/>
    <w:rsid w:val="00121083"/>
    <w:rsid w:val="00123EB3"/>
    <w:rsid w:val="00130669"/>
    <w:rsid w:val="00130844"/>
    <w:rsid w:val="00130A20"/>
    <w:rsid w:val="0013172B"/>
    <w:rsid w:val="001352D6"/>
    <w:rsid w:val="00135AB2"/>
    <w:rsid w:val="00137EAD"/>
    <w:rsid w:val="00140CD5"/>
    <w:rsid w:val="00142EF4"/>
    <w:rsid w:val="001466E7"/>
    <w:rsid w:val="00153598"/>
    <w:rsid w:val="00153BD3"/>
    <w:rsid w:val="00155346"/>
    <w:rsid w:val="0015573D"/>
    <w:rsid w:val="00156192"/>
    <w:rsid w:val="001567C6"/>
    <w:rsid w:val="0016050E"/>
    <w:rsid w:val="00162F6F"/>
    <w:rsid w:val="00164259"/>
    <w:rsid w:val="00165BFA"/>
    <w:rsid w:val="00166054"/>
    <w:rsid w:val="00173B3F"/>
    <w:rsid w:val="00180040"/>
    <w:rsid w:val="001803F3"/>
    <w:rsid w:val="00180CBD"/>
    <w:rsid w:val="00181DC7"/>
    <w:rsid w:val="00181F7D"/>
    <w:rsid w:val="0018517E"/>
    <w:rsid w:val="001875B2"/>
    <w:rsid w:val="00187DB9"/>
    <w:rsid w:val="00191229"/>
    <w:rsid w:val="00192E38"/>
    <w:rsid w:val="001943D0"/>
    <w:rsid w:val="00196CDD"/>
    <w:rsid w:val="001A0EEA"/>
    <w:rsid w:val="001A1358"/>
    <w:rsid w:val="001A2E34"/>
    <w:rsid w:val="001A35E7"/>
    <w:rsid w:val="001B4978"/>
    <w:rsid w:val="001B5CAA"/>
    <w:rsid w:val="001C2AC0"/>
    <w:rsid w:val="001C3C06"/>
    <w:rsid w:val="001C3E55"/>
    <w:rsid w:val="001C5456"/>
    <w:rsid w:val="001C6CCA"/>
    <w:rsid w:val="001D1FAE"/>
    <w:rsid w:val="001D5631"/>
    <w:rsid w:val="001E4FF5"/>
    <w:rsid w:val="001E68D6"/>
    <w:rsid w:val="001E70CA"/>
    <w:rsid w:val="001F09BB"/>
    <w:rsid w:val="001F2D2B"/>
    <w:rsid w:val="001F352A"/>
    <w:rsid w:val="001F7DE2"/>
    <w:rsid w:val="001F7F98"/>
    <w:rsid w:val="002013A3"/>
    <w:rsid w:val="00204B59"/>
    <w:rsid w:val="002073BF"/>
    <w:rsid w:val="00207A97"/>
    <w:rsid w:val="002113D5"/>
    <w:rsid w:val="0021315C"/>
    <w:rsid w:val="00213974"/>
    <w:rsid w:val="0021401C"/>
    <w:rsid w:val="00214063"/>
    <w:rsid w:val="00220DF3"/>
    <w:rsid w:val="00222633"/>
    <w:rsid w:val="0022418C"/>
    <w:rsid w:val="00230DE4"/>
    <w:rsid w:val="00231784"/>
    <w:rsid w:val="002326CF"/>
    <w:rsid w:val="00237A56"/>
    <w:rsid w:val="00237EE3"/>
    <w:rsid w:val="00240EF2"/>
    <w:rsid w:val="00242CEF"/>
    <w:rsid w:val="0024519D"/>
    <w:rsid w:val="00245CB6"/>
    <w:rsid w:val="00246618"/>
    <w:rsid w:val="00246958"/>
    <w:rsid w:val="00250337"/>
    <w:rsid w:val="00253DA7"/>
    <w:rsid w:val="00262149"/>
    <w:rsid w:val="00265A63"/>
    <w:rsid w:val="002660CA"/>
    <w:rsid w:val="00273E2E"/>
    <w:rsid w:val="00275C69"/>
    <w:rsid w:val="00282021"/>
    <w:rsid w:val="00283EFE"/>
    <w:rsid w:val="002853F8"/>
    <w:rsid w:val="00292D9F"/>
    <w:rsid w:val="002A1038"/>
    <w:rsid w:val="002A37ED"/>
    <w:rsid w:val="002B012D"/>
    <w:rsid w:val="002B4EF2"/>
    <w:rsid w:val="002B6643"/>
    <w:rsid w:val="002C323F"/>
    <w:rsid w:val="002D1E4F"/>
    <w:rsid w:val="002D4330"/>
    <w:rsid w:val="002D6B6E"/>
    <w:rsid w:val="002D7297"/>
    <w:rsid w:val="002D7322"/>
    <w:rsid w:val="002E0102"/>
    <w:rsid w:val="002E0B6E"/>
    <w:rsid w:val="002E33FD"/>
    <w:rsid w:val="002E3D15"/>
    <w:rsid w:val="002E5A79"/>
    <w:rsid w:val="002F0B2C"/>
    <w:rsid w:val="002F2B39"/>
    <w:rsid w:val="002F31C2"/>
    <w:rsid w:val="002F5800"/>
    <w:rsid w:val="002F6192"/>
    <w:rsid w:val="002F6B9C"/>
    <w:rsid w:val="00300861"/>
    <w:rsid w:val="00300AB9"/>
    <w:rsid w:val="003016A0"/>
    <w:rsid w:val="003027F3"/>
    <w:rsid w:val="00304D99"/>
    <w:rsid w:val="00305374"/>
    <w:rsid w:val="00307017"/>
    <w:rsid w:val="0030720D"/>
    <w:rsid w:val="00310861"/>
    <w:rsid w:val="003120A1"/>
    <w:rsid w:val="003159B7"/>
    <w:rsid w:val="00317158"/>
    <w:rsid w:val="0033302A"/>
    <w:rsid w:val="0033516F"/>
    <w:rsid w:val="00335784"/>
    <w:rsid w:val="00343876"/>
    <w:rsid w:val="00343EAD"/>
    <w:rsid w:val="00345A9C"/>
    <w:rsid w:val="00345EC5"/>
    <w:rsid w:val="00347997"/>
    <w:rsid w:val="003544B6"/>
    <w:rsid w:val="00356200"/>
    <w:rsid w:val="00357707"/>
    <w:rsid w:val="0036544C"/>
    <w:rsid w:val="0036611E"/>
    <w:rsid w:val="003768EF"/>
    <w:rsid w:val="003808FE"/>
    <w:rsid w:val="003870AC"/>
    <w:rsid w:val="00387505"/>
    <w:rsid w:val="00390407"/>
    <w:rsid w:val="003907F8"/>
    <w:rsid w:val="003951DD"/>
    <w:rsid w:val="0039773E"/>
    <w:rsid w:val="003A611C"/>
    <w:rsid w:val="003A6DF2"/>
    <w:rsid w:val="003B005B"/>
    <w:rsid w:val="003B22FE"/>
    <w:rsid w:val="003B2CCD"/>
    <w:rsid w:val="003B5E9C"/>
    <w:rsid w:val="003B6277"/>
    <w:rsid w:val="003C2266"/>
    <w:rsid w:val="003C6CBE"/>
    <w:rsid w:val="003D05C9"/>
    <w:rsid w:val="003D2C84"/>
    <w:rsid w:val="003D2EB3"/>
    <w:rsid w:val="003D51BF"/>
    <w:rsid w:val="003D7E4A"/>
    <w:rsid w:val="003E30D9"/>
    <w:rsid w:val="003E48E1"/>
    <w:rsid w:val="003F1300"/>
    <w:rsid w:val="003F1A95"/>
    <w:rsid w:val="003F4BAE"/>
    <w:rsid w:val="003F597E"/>
    <w:rsid w:val="003F5F46"/>
    <w:rsid w:val="003F625C"/>
    <w:rsid w:val="003F7BD6"/>
    <w:rsid w:val="004032C3"/>
    <w:rsid w:val="00404A5B"/>
    <w:rsid w:val="00411933"/>
    <w:rsid w:val="0041358C"/>
    <w:rsid w:val="004152AA"/>
    <w:rsid w:val="0042036D"/>
    <w:rsid w:val="00420892"/>
    <w:rsid w:val="004241BD"/>
    <w:rsid w:val="00424527"/>
    <w:rsid w:val="00424837"/>
    <w:rsid w:val="00432BE0"/>
    <w:rsid w:val="00434245"/>
    <w:rsid w:val="00437570"/>
    <w:rsid w:val="00437E29"/>
    <w:rsid w:val="004427B8"/>
    <w:rsid w:val="00442F6D"/>
    <w:rsid w:val="004439D1"/>
    <w:rsid w:val="00443CC9"/>
    <w:rsid w:val="004470BB"/>
    <w:rsid w:val="004535AA"/>
    <w:rsid w:val="00456B74"/>
    <w:rsid w:val="0046166D"/>
    <w:rsid w:val="0046278C"/>
    <w:rsid w:val="0047058E"/>
    <w:rsid w:val="00476121"/>
    <w:rsid w:val="004811E7"/>
    <w:rsid w:val="004872A0"/>
    <w:rsid w:val="0049457E"/>
    <w:rsid w:val="00496C88"/>
    <w:rsid w:val="004A096A"/>
    <w:rsid w:val="004A0BAB"/>
    <w:rsid w:val="004A1E77"/>
    <w:rsid w:val="004B2301"/>
    <w:rsid w:val="004B4089"/>
    <w:rsid w:val="004B6FA8"/>
    <w:rsid w:val="004C3521"/>
    <w:rsid w:val="004D057C"/>
    <w:rsid w:val="004D192F"/>
    <w:rsid w:val="004D22B1"/>
    <w:rsid w:val="004D3B04"/>
    <w:rsid w:val="004D65FB"/>
    <w:rsid w:val="004E0B02"/>
    <w:rsid w:val="004E0E25"/>
    <w:rsid w:val="004E13C6"/>
    <w:rsid w:val="004E2283"/>
    <w:rsid w:val="004E2FA3"/>
    <w:rsid w:val="004E36CC"/>
    <w:rsid w:val="004E409D"/>
    <w:rsid w:val="004E5706"/>
    <w:rsid w:val="004F44B3"/>
    <w:rsid w:val="004F7B6C"/>
    <w:rsid w:val="00500062"/>
    <w:rsid w:val="00501DC7"/>
    <w:rsid w:val="00502187"/>
    <w:rsid w:val="00502DF1"/>
    <w:rsid w:val="00507E18"/>
    <w:rsid w:val="005171F4"/>
    <w:rsid w:val="0051787A"/>
    <w:rsid w:val="005178BC"/>
    <w:rsid w:val="00521435"/>
    <w:rsid w:val="005237FF"/>
    <w:rsid w:val="00525F03"/>
    <w:rsid w:val="0052785A"/>
    <w:rsid w:val="005324E5"/>
    <w:rsid w:val="00532B99"/>
    <w:rsid w:val="00533676"/>
    <w:rsid w:val="00535A3D"/>
    <w:rsid w:val="00540201"/>
    <w:rsid w:val="00540DD8"/>
    <w:rsid w:val="00544021"/>
    <w:rsid w:val="00552420"/>
    <w:rsid w:val="005573DF"/>
    <w:rsid w:val="00561944"/>
    <w:rsid w:val="00562A58"/>
    <w:rsid w:val="00563A37"/>
    <w:rsid w:val="00566282"/>
    <w:rsid w:val="005709E7"/>
    <w:rsid w:val="00574350"/>
    <w:rsid w:val="00576FD2"/>
    <w:rsid w:val="00581BE7"/>
    <w:rsid w:val="00590B68"/>
    <w:rsid w:val="00592123"/>
    <w:rsid w:val="00594FBA"/>
    <w:rsid w:val="00597082"/>
    <w:rsid w:val="005978D6"/>
    <w:rsid w:val="005A19B4"/>
    <w:rsid w:val="005A2057"/>
    <w:rsid w:val="005A3640"/>
    <w:rsid w:val="005A4C49"/>
    <w:rsid w:val="005B01D5"/>
    <w:rsid w:val="005B6DDE"/>
    <w:rsid w:val="005C1407"/>
    <w:rsid w:val="005C6259"/>
    <w:rsid w:val="005D04C7"/>
    <w:rsid w:val="005D25A1"/>
    <w:rsid w:val="005D53ED"/>
    <w:rsid w:val="005D6FF0"/>
    <w:rsid w:val="005E1170"/>
    <w:rsid w:val="005E4330"/>
    <w:rsid w:val="005E523B"/>
    <w:rsid w:val="005E639B"/>
    <w:rsid w:val="005F15C9"/>
    <w:rsid w:val="005F24EF"/>
    <w:rsid w:val="005F36CA"/>
    <w:rsid w:val="005F3839"/>
    <w:rsid w:val="005F3DC6"/>
    <w:rsid w:val="00603740"/>
    <w:rsid w:val="006044B4"/>
    <w:rsid w:val="0061052C"/>
    <w:rsid w:val="00611512"/>
    <w:rsid w:val="00611EC5"/>
    <w:rsid w:val="00612054"/>
    <w:rsid w:val="00612B2F"/>
    <w:rsid w:val="006144A5"/>
    <w:rsid w:val="00615CDC"/>
    <w:rsid w:val="006167C4"/>
    <w:rsid w:val="006169D4"/>
    <w:rsid w:val="00617119"/>
    <w:rsid w:val="006311D9"/>
    <w:rsid w:val="00635E24"/>
    <w:rsid w:val="00636786"/>
    <w:rsid w:val="00636EDD"/>
    <w:rsid w:val="00637FAD"/>
    <w:rsid w:val="00640157"/>
    <w:rsid w:val="00641DF2"/>
    <w:rsid w:val="00643A0E"/>
    <w:rsid w:val="00646096"/>
    <w:rsid w:val="00660E6A"/>
    <w:rsid w:val="00664273"/>
    <w:rsid w:val="00667604"/>
    <w:rsid w:val="006677E6"/>
    <w:rsid w:val="00672600"/>
    <w:rsid w:val="00676950"/>
    <w:rsid w:val="006778A3"/>
    <w:rsid w:val="0068020D"/>
    <w:rsid w:val="00684DAC"/>
    <w:rsid w:val="00686669"/>
    <w:rsid w:val="0069096E"/>
    <w:rsid w:val="0069299D"/>
    <w:rsid w:val="00693047"/>
    <w:rsid w:val="0069566B"/>
    <w:rsid w:val="006A05F4"/>
    <w:rsid w:val="006A1166"/>
    <w:rsid w:val="006A2BF1"/>
    <w:rsid w:val="006A64BA"/>
    <w:rsid w:val="006B05FB"/>
    <w:rsid w:val="006B0C68"/>
    <w:rsid w:val="006B1FCB"/>
    <w:rsid w:val="006B4E11"/>
    <w:rsid w:val="006B54A7"/>
    <w:rsid w:val="006B6294"/>
    <w:rsid w:val="006B762E"/>
    <w:rsid w:val="006B76CC"/>
    <w:rsid w:val="006B7CC8"/>
    <w:rsid w:val="006C141F"/>
    <w:rsid w:val="006C3F15"/>
    <w:rsid w:val="006C4818"/>
    <w:rsid w:val="006C4EF3"/>
    <w:rsid w:val="006C6411"/>
    <w:rsid w:val="006C7493"/>
    <w:rsid w:val="006D0EB6"/>
    <w:rsid w:val="006D26E3"/>
    <w:rsid w:val="006D652C"/>
    <w:rsid w:val="006D6ADD"/>
    <w:rsid w:val="006E0B76"/>
    <w:rsid w:val="006E4AC8"/>
    <w:rsid w:val="006E4B0B"/>
    <w:rsid w:val="006F00BD"/>
    <w:rsid w:val="006F2A61"/>
    <w:rsid w:val="006F34F1"/>
    <w:rsid w:val="00700BFB"/>
    <w:rsid w:val="007047C4"/>
    <w:rsid w:val="007121A1"/>
    <w:rsid w:val="00712380"/>
    <w:rsid w:val="00716A08"/>
    <w:rsid w:val="00720FD3"/>
    <w:rsid w:val="00722D9F"/>
    <w:rsid w:val="00724025"/>
    <w:rsid w:val="00727F8E"/>
    <w:rsid w:val="007315A5"/>
    <w:rsid w:val="00734DAF"/>
    <w:rsid w:val="00735363"/>
    <w:rsid w:val="00736582"/>
    <w:rsid w:val="00736AEF"/>
    <w:rsid w:val="00737E1B"/>
    <w:rsid w:val="00740EF4"/>
    <w:rsid w:val="00741EE2"/>
    <w:rsid w:val="007504F9"/>
    <w:rsid w:val="007513DE"/>
    <w:rsid w:val="00755A96"/>
    <w:rsid w:val="00760BC6"/>
    <w:rsid w:val="00764CCC"/>
    <w:rsid w:val="00764CF0"/>
    <w:rsid w:val="00765E87"/>
    <w:rsid w:val="00766012"/>
    <w:rsid w:val="00773E3E"/>
    <w:rsid w:val="00774251"/>
    <w:rsid w:val="007752E5"/>
    <w:rsid w:val="00782C72"/>
    <w:rsid w:val="0078469C"/>
    <w:rsid w:val="007864F5"/>
    <w:rsid w:val="00787786"/>
    <w:rsid w:val="00787E66"/>
    <w:rsid w:val="0079117D"/>
    <w:rsid w:val="00794A32"/>
    <w:rsid w:val="007A3471"/>
    <w:rsid w:val="007A650E"/>
    <w:rsid w:val="007B12CF"/>
    <w:rsid w:val="007B1C67"/>
    <w:rsid w:val="007B2ECF"/>
    <w:rsid w:val="007B531F"/>
    <w:rsid w:val="007B6771"/>
    <w:rsid w:val="007B6960"/>
    <w:rsid w:val="007C18EA"/>
    <w:rsid w:val="007C233F"/>
    <w:rsid w:val="007C245F"/>
    <w:rsid w:val="007C7BD5"/>
    <w:rsid w:val="007D597E"/>
    <w:rsid w:val="007D784A"/>
    <w:rsid w:val="007E18EC"/>
    <w:rsid w:val="007E24B8"/>
    <w:rsid w:val="007E76C4"/>
    <w:rsid w:val="007E7C38"/>
    <w:rsid w:val="007F0F6B"/>
    <w:rsid w:val="007F3645"/>
    <w:rsid w:val="007F7A08"/>
    <w:rsid w:val="00800126"/>
    <w:rsid w:val="00800749"/>
    <w:rsid w:val="008052B1"/>
    <w:rsid w:val="008063FC"/>
    <w:rsid w:val="00810319"/>
    <w:rsid w:val="0081067E"/>
    <w:rsid w:val="00812686"/>
    <w:rsid w:val="00813585"/>
    <w:rsid w:val="00814765"/>
    <w:rsid w:val="008166EE"/>
    <w:rsid w:val="00816967"/>
    <w:rsid w:val="00822538"/>
    <w:rsid w:val="00827E7D"/>
    <w:rsid w:val="008337B9"/>
    <w:rsid w:val="008424EE"/>
    <w:rsid w:val="008454F8"/>
    <w:rsid w:val="008473A5"/>
    <w:rsid w:val="00851382"/>
    <w:rsid w:val="00854769"/>
    <w:rsid w:val="00855042"/>
    <w:rsid w:val="00857726"/>
    <w:rsid w:val="00861782"/>
    <w:rsid w:val="00865D1B"/>
    <w:rsid w:val="008678D7"/>
    <w:rsid w:val="00870D70"/>
    <w:rsid w:val="008754FD"/>
    <w:rsid w:val="00882EAD"/>
    <w:rsid w:val="0089186F"/>
    <w:rsid w:val="0089261F"/>
    <w:rsid w:val="008935DC"/>
    <w:rsid w:val="00894715"/>
    <w:rsid w:val="0089600B"/>
    <w:rsid w:val="00896E7F"/>
    <w:rsid w:val="0089722B"/>
    <w:rsid w:val="008A06EE"/>
    <w:rsid w:val="008A1B40"/>
    <w:rsid w:val="008A2DC7"/>
    <w:rsid w:val="008A4586"/>
    <w:rsid w:val="008A6AE6"/>
    <w:rsid w:val="008B0D42"/>
    <w:rsid w:val="008B1443"/>
    <w:rsid w:val="008C158C"/>
    <w:rsid w:val="008C1C11"/>
    <w:rsid w:val="008C4212"/>
    <w:rsid w:val="008C533F"/>
    <w:rsid w:val="008C7B46"/>
    <w:rsid w:val="008E60DF"/>
    <w:rsid w:val="008F4468"/>
    <w:rsid w:val="008F4664"/>
    <w:rsid w:val="008F5066"/>
    <w:rsid w:val="008F6CB9"/>
    <w:rsid w:val="008F7421"/>
    <w:rsid w:val="00900E62"/>
    <w:rsid w:val="00905D36"/>
    <w:rsid w:val="0091099A"/>
    <w:rsid w:val="00914979"/>
    <w:rsid w:val="00917644"/>
    <w:rsid w:val="0092029B"/>
    <w:rsid w:val="009220CB"/>
    <w:rsid w:val="0092311D"/>
    <w:rsid w:val="0092386C"/>
    <w:rsid w:val="00923C9A"/>
    <w:rsid w:val="009267F1"/>
    <w:rsid w:val="00930E2F"/>
    <w:rsid w:val="0093174B"/>
    <w:rsid w:val="009321B3"/>
    <w:rsid w:val="009329E9"/>
    <w:rsid w:val="00934A0C"/>
    <w:rsid w:val="00936CA4"/>
    <w:rsid w:val="0093741D"/>
    <w:rsid w:val="00944F09"/>
    <w:rsid w:val="00946A4D"/>
    <w:rsid w:val="00953AEA"/>
    <w:rsid w:val="009554A5"/>
    <w:rsid w:val="009622F7"/>
    <w:rsid w:val="0096267C"/>
    <w:rsid w:val="009627C0"/>
    <w:rsid w:val="00971E6E"/>
    <w:rsid w:val="009754CA"/>
    <w:rsid w:val="00981909"/>
    <w:rsid w:val="00981E2F"/>
    <w:rsid w:val="00983DAC"/>
    <w:rsid w:val="00995B14"/>
    <w:rsid w:val="009A0F55"/>
    <w:rsid w:val="009A1993"/>
    <w:rsid w:val="009A468C"/>
    <w:rsid w:val="009A534E"/>
    <w:rsid w:val="009A5E88"/>
    <w:rsid w:val="009A68B1"/>
    <w:rsid w:val="009B136A"/>
    <w:rsid w:val="009B39CC"/>
    <w:rsid w:val="009B4496"/>
    <w:rsid w:val="009B5955"/>
    <w:rsid w:val="009B5B3A"/>
    <w:rsid w:val="009B6BEC"/>
    <w:rsid w:val="009C187C"/>
    <w:rsid w:val="009C514C"/>
    <w:rsid w:val="009C57AF"/>
    <w:rsid w:val="009C7516"/>
    <w:rsid w:val="009D353B"/>
    <w:rsid w:val="009D3B30"/>
    <w:rsid w:val="009D4482"/>
    <w:rsid w:val="009E7F3C"/>
    <w:rsid w:val="009F0B30"/>
    <w:rsid w:val="009F3650"/>
    <w:rsid w:val="009F515F"/>
    <w:rsid w:val="009F76F3"/>
    <w:rsid w:val="009F7996"/>
    <w:rsid w:val="00A03504"/>
    <w:rsid w:val="00A04E96"/>
    <w:rsid w:val="00A06EEE"/>
    <w:rsid w:val="00A11F42"/>
    <w:rsid w:val="00A12332"/>
    <w:rsid w:val="00A1371F"/>
    <w:rsid w:val="00A137B5"/>
    <w:rsid w:val="00A13999"/>
    <w:rsid w:val="00A23F0C"/>
    <w:rsid w:val="00A25852"/>
    <w:rsid w:val="00A32E88"/>
    <w:rsid w:val="00A3323E"/>
    <w:rsid w:val="00A36B25"/>
    <w:rsid w:val="00A4746C"/>
    <w:rsid w:val="00A52137"/>
    <w:rsid w:val="00A53D48"/>
    <w:rsid w:val="00A544D0"/>
    <w:rsid w:val="00A54932"/>
    <w:rsid w:val="00A5586E"/>
    <w:rsid w:val="00A56206"/>
    <w:rsid w:val="00A66BCF"/>
    <w:rsid w:val="00A7092D"/>
    <w:rsid w:val="00A720EC"/>
    <w:rsid w:val="00A73AB1"/>
    <w:rsid w:val="00A7504A"/>
    <w:rsid w:val="00A818C7"/>
    <w:rsid w:val="00A824CC"/>
    <w:rsid w:val="00A85172"/>
    <w:rsid w:val="00A86015"/>
    <w:rsid w:val="00A861DC"/>
    <w:rsid w:val="00A96004"/>
    <w:rsid w:val="00AB7307"/>
    <w:rsid w:val="00AB73CB"/>
    <w:rsid w:val="00AB7A9A"/>
    <w:rsid w:val="00AC1AA7"/>
    <w:rsid w:val="00AC799B"/>
    <w:rsid w:val="00AD403F"/>
    <w:rsid w:val="00AD6D7E"/>
    <w:rsid w:val="00AE17DF"/>
    <w:rsid w:val="00AE355F"/>
    <w:rsid w:val="00AF0C77"/>
    <w:rsid w:val="00AF2024"/>
    <w:rsid w:val="00AF3914"/>
    <w:rsid w:val="00AF63C6"/>
    <w:rsid w:val="00AF7FBE"/>
    <w:rsid w:val="00B0004C"/>
    <w:rsid w:val="00B0045E"/>
    <w:rsid w:val="00B00BBC"/>
    <w:rsid w:val="00B01223"/>
    <w:rsid w:val="00B05DB6"/>
    <w:rsid w:val="00B06436"/>
    <w:rsid w:val="00B1186C"/>
    <w:rsid w:val="00B12660"/>
    <w:rsid w:val="00B15E95"/>
    <w:rsid w:val="00B222D7"/>
    <w:rsid w:val="00B223E1"/>
    <w:rsid w:val="00B22730"/>
    <w:rsid w:val="00B259C1"/>
    <w:rsid w:val="00B2640B"/>
    <w:rsid w:val="00B30475"/>
    <w:rsid w:val="00B32868"/>
    <w:rsid w:val="00B32D8A"/>
    <w:rsid w:val="00B33FB9"/>
    <w:rsid w:val="00B34555"/>
    <w:rsid w:val="00B3643F"/>
    <w:rsid w:val="00B4195C"/>
    <w:rsid w:val="00B4331C"/>
    <w:rsid w:val="00B434E5"/>
    <w:rsid w:val="00B45699"/>
    <w:rsid w:val="00B461A2"/>
    <w:rsid w:val="00B47594"/>
    <w:rsid w:val="00B52BE8"/>
    <w:rsid w:val="00B534D5"/>
    <w:rsid w:val="00B5485D"/>
    <w:rsid w:val="00B61CB9"/>
    <w:rsid w:val="00B631C4"/>
    <w:rsid w:val="00B7007F"/>
    <w:rsid w:val="00B7191D"/>
    <w:rsid w:val="00B73DFE"/>
    <w:rsid w:val="00B74AF4"/>
    <w:rsid w:val="00B81780"/>
    <w:rsid w:val="00B82F28"/>
    <w:rsid w:val="00B90A5A"/>
    <w:rsid w:val="00B928A6"/>
    <w:rsid w:val="00B92BE7"/>
    <w:rsid w:val="00B93B27"/>
    <w:rsid w:val="00B9729C"/>
    <w:rsid w:val="00B97E97"/>
    <w:rsid w:val="00BA087B"/>
    <w:rsid w:val="00BA4ED6"/>
    <w:rsid w:val="00BA55D1"/>
    <w:rsid w:val="00BB06A2"/>
    <w:rsid w:val="00BB1F8D"/>
    <w:rsid w:val="00BC2554"/>
    <w:rsid w:val="00BC449C"/>
    <w:rsid w:val="00BD1D37"/>
    <w:rsid w:val="00BD4B84"/>
    <w:rsid w:val="00BD6566"/>
    <w:rsid w:val="00BD6D77"/>
    <w:rsid w:val="00BD7AA0"/>
    <w:rsid w:val="00BE2726"/>
    <w:rsid w:val="00BE370E"/>
    <w:rsid w:val="00BE707E"/>
    <w:rsid w:val="00BE7FE9"/>
    <w:rsid w:val="00BF2768"/>
    <w:rsid w:val="00BF5088"/>
    <w:rsid w:val="00BF6C97"/>
    <w:rsid w:val="00C03503"/>
    <w:rsid w:val="00C042C9"/>
    <w:rsid w:val="00C107D3"/>
    <w:rsid w:val="00C11586"/>
    <w:rsid w:val="00C115B5"/>
    <w:rsid w:val="00C1234E"/>
    <w:rsid w:val="00C133A8"/>
    <w:rsid w:val="00C14518"/>
    <w:rsid w:val="00C17100"/>
    <w:rsid w:val="00C176A2"/>
    <w:rsid w:val="00C21590"/>
    <w:rsid w:val="00C2638C"/>
    <w:rsid w:val="00C2677E"/>
    <w:rsid w:val="00C27851"/>
    <w:rsid w:val="00C27B48"/>
    <w:rsid w:val="00C31A5D"/>
    <w:rsid w:val="00C35DCD"/>
    <w:rsid w:val="00C364D2"/>
    <w:rsid w:val="00C371C2"/>
    <w:rsid w:val="00C40367"/>
    <w:rsid w:val="00C4172F"/>
    <w:rsid w:val="00C41C8A"/>
    <w:rsid w:val="00C44165"/>
    <w:rsid w:val="00C44327"/>
    <w:rsid w:val="00C52B74"/>
    <w:rsid w:val="00C53B97"/>
    <w:rsid w:val="00C54926"/>
    <w:rsid w:val="00C559C0"/>
    <w:rsid w:val="00C576E7"/>
    <w:rsid w:val="00C61697"/>
    <w:rsid w:val="00C627F7"/>
    <w:rsid w:val="00C648F9"/>
    <w:rsid w:val="00C659E6"/>
    <w:rsid w:val="00C66B95"/>
    <w:rsid w:val="00C67A3A"/>
    <w:rsid w:val="00C7140C"/>
    <w:rsid w:val="00C71A94"/>
    <w:rsid w:val="00C80092"/>
    <w:rsid w:val="00C80ED8"/>
    <w:rsid w:val="00C81CC1"/>
    <w:rsid w:val="00C850A6"/>
    <w:rsid w:val="00C8634E"/>
    <w:rsid w:val="00C87484"/>
    <w:rsid w:val="00C9064C"/>
    <w:rsid w:val="00CA1328"/>
    <w:rsid w:val="00CA3ABF"/>
    <w:rsid w:val="00CB4205"/>
    <w:rsid w:val="00CC27B4"/>
    <w:rsid w:val="00CC2C2E"/>
    <w:rsid w:val="00CC2F45"/>
    <w:rsid w:val="00CC56E0"/>
    <w:rsid w:val="00CD223E"/>
    <w:rsid w:val="00CD2B50"/>
    <w:rsid w:val="00CE4079"/>
    <w:rsid w:val="00CE7D48"/>
    <w:rsid w:val="00CF13B1"/>
    <w:rsid w:val="00CF24EB"/>
    <w:rsid w:val="00CF2FA6"/>
    <w:rsid w:val="00D0023F"/>
    <w:rsid w:val="00D0716E"/>
    <w:rsid w:val="00D10B2B"/>
    <w:rsid w:val="00D12A20"/>
    <w:rsid w:val="00D12A4A"/>
    <w:rsid w:val="00D153D1"/>
    <w:rsid w:val="00D170A0"/>
    <w:rsid w:val="00D20033"/>
    <w:rsid w:val="00D224D9"/>
    <w:rsid w:val="00D24C19"/>
    <w:rsid w:val="00D26AD7"/>
    <w:rsid w:val="00D276F4"/>
    <w:rsid w:val="00D31092"/>
    <w:rsid w:val="00D31890"/>
    <w:rsid w:val="00D32431"/>
    <w:rsid w:val="00D327A1"/>
    <w:rsid w:val="00D3525E"/>
    <w:rsid w:val="00D425E4"/>
    <w:rsid w:val="00D42A8E"/>
    <w:rsid w:val="00D454D3"/>
    <w:rsid w:val="00D455AD"/>
    <w:rsid w:val="00D57A39"/>
    <w:rsid w:val="00D606B8"/>
    <w:rsid w:val="00D60765"/>
    <w:rsid w:val="00D60BAD"/>
    <w:rsid w:val="00D61933"/>
    <w:rsid w:val="00D64385"/>
    <w:rsid w:val="00D71780"/>
    <w:rsid w:val="00D73953"/>
    <w:rsid w:val="00D74408"/>
    <w:rsid w:val="00D829EC"/>
    <w:rsid w:val="00D82D6D"/>
    <w:rsid w:val="00D82DCC"/>
    <w:rsid w:val="00D85292"/>
    <w:rsid w:val="00D86DC6"/>
    <w:rsid w:val="00D935DE"/>
    <w:rsid w:val="00D97BAB"/>
    <w:rsid w:val="00D97D84"/>
    <w:rsid w:val="00DA0C32"/>
    <w:rsid w:val="00DA193C"/>
    <w:rsid w:val="00DA27C0"/>
    <w:rsid w:val="00DA2C7C"/>
    <w:rsid w:val="00DA4D31"/>
    <w:rsid w:val="00DA7229"/>
    <w:rsid w:val="00DB076F"/>
    <w:rsid w:val="00DC57E1"/>
    <w:rsid w:val="00DD28F8"/>
    <w:rsid w:val="00DD660D"/>
    <w:rsid w:val="00DE196B"/>
    <w:rsid w:val="00DE3F08"/>
    <w:rsid w:val="00DF0026"/>
    <w:rsid w:val="00DF0A67"/>
    <w:rsid w:val="00DF52D8"/>
    <w:rsid w:val="00DF68F6"/>
    <w:rsid w:val="00E10344"/>
    <w:rsid w:val="00E10EC3"/>
    <w:rsid w:val="00E140B3"/>
    <w:rsid w:val="00E20783"/>
    <w:rsid w:val="00E24C2C"/>
    <w:rsid w:val="00E2628F"/>
    <w:rsid w:val="00E26995"/>
    <w:rsid w:val="00E27657"/>
    <w:rsid w:val="00E30065"/>
    <w:rsid w:val="00E33B22"/>
    <w:rsid w:val="00E34482"/>
    <w:rsid w:val="00E344D6"/>
    <w:rsid w:val="00E36533"/>
    <w:rsid w:val="00E367D0"/>
    <w:rsid w:val="00E37167"/>
    <w:rsid w:val="00E40410"/>
    <w:rsid w:val="00E43FDB"/>
    <w:rsid w:val="00E4499F"/>
    <w:rsid w:val="00E44EBD"/>
    <w:rsid w:val="00E4587E"/>
    <w:rsid w:val="00E47B63"/>
    <w:rsid w:val="00E50B74"/>
    <w:rsid w:val="00E50EFE"/>
    <w:rsid w:val="00E53147"/>
    <w:rsid w:val="00E53817"/>
    <w:rsid w:val="00E55237"/>
    <w:rsid w:val="00E700FA"/>
    <w:rsid w:val="00E75422"/>
    <w:rsid w:val="00E76C65"/>
    <w:rsid w:val="00E76E68"/>
    <w:rsid w:val="00E81D63"/>
    <w:rsid w:val="00E84533"/>
    <w:rsid w:val="00E84A00"/>
    <w:rsid w:val="00E87250"/>
    <w:rsid w:val="00E92FB6"/>
    <w:rsid w:val="00E9476C"/>
    <w:rsid w:val="00E95264"/>
    <w:rsid w:val="00E96DA7"/>
    <w:rsid w:val="00EA1BE3"/>
    <w:rsid w:val="00EA2CBE"/>
    <w:rsid w:val="00EA45B3"/>
    <w:rsid w:val="00EA48BF"/>
    <w:rsid w:val="00EA582E"/>
    <w:rsid w:val="00EA69A6"/>
    <w:rsid w:val="00EA6B7D"/>
    <w:rsid w:val="00EB21AC"/>
    <w:rsid w:val="00EB4FF2"/>
    <w:rsid w:val="00EB6BDF"/>
    <w:rsid w:val="00EC0070"/>
    <w:rsid w:val="00EC1409"/>
    <w:rsid w:val="00EC3CC6"/>
    <w:rsid w:val="00EC4BFE"/>
    <w:rsid w:val="00ED22FA"/>
    <w:rsid w:val="00ED3147"/>
    <w:rsid w:val="00ED3983"/>
    <w:rsid w:val="00ED6E37"/>
    <w:rsid w:val="00EE0F31"/>
    <w:rsid w:val="00EE4BC0"/>
    <w:rsid w:val="00EE5EE8"/>
    <w:rsid w:val="00EE5F35"/>
    <w:rsid w:val="00EF12FC"/>
    <w:rsid w:val="00EF3C6B"/>
    <w:rsid w:val="00F1159B"/>
    <w:rsid w:val="00F12E3B"/>
    <w:rsid w:val="00F214A2"/>
    <w:rsid w:val="00F24AAC"/>
    <w:rsid w:val="00F27287"/>
    <w:rsid w:val="00F301BB"/>
    <w:rsid w:val="00F33587"/>
    <w:rsid w:val="00F3361A"/>
    <w:rsid w:val="00F346EF"/>
    <w:rsid w:val="00F356BD"/>
    <w:rsid w:val="00F35DA4"/>
    <w:rsid w:val="00F37F04"/>
    <w:rsid w:val="00F421E3"/>
    <w:rsid w:val="00F449C2"/>
    <w:rsid w:val="00F44A3F"/>
    <w:rsid w:val="00F519F1"/>
    <w:rsid w:val="00F54033"/>
    <w:rsid w:val="00F544F1"/>
    <w:rsid w:val="00F54DEB"/>
    <w:rsid w:val="00F55945"/>
    <w:rsid w:val="00F55DF9"/>
    <w:rsid w:val="00F63110"/>
    <w:rsid w:val="00F654A5"/>
    <w:rsid w:val="00F66BD8"/>
    <w:rsid w:val="00F66CF8"/>
    <w:rsid w:val="00F70375"/>
    <w:rsid w:val="00F70EDC"/>
    <w:rsid w:val="00F73D29"/>
    <w:rsid w:val="00F75DA1"/>
    <w:rsid w:val="00F75DCF"/>
    <w:rsid w:val="00F76109"/>
    <w:rsid w:val="00F768B2"/>
    <w:rsid w:val="00F94C66"/>
    <w:rsid w:val="00F95C81"/>
    <w:rsid w:val="00FA1B1C"/>
    <w:rsid w:val="00FA22BE"/>
    <w:rsid w:val="00FA4014"/>
    <w:rsid w:val="00FA41B9"/>
    <w:rsid w:val="00FA512F"/>
    <w:rsid w:val="00FA7044"/>
    <w:rsid w:val="00FA789B"/>
    <w:rsid w:val="00FC1856"/>
    <w:rsid w:val="00FC3C25"/>
    <w:rsid w:val="00FC5A1E"/>
    <w:rsid w:val="00FC5E6D"/>
    <w:rsid w:val="00FD0A57"/>
    <w:rsid w:val="00FD1318"/>
    <w:rsid w:val="00FD2EB6"/>
    <w:rsid w:val="00FE7212"/>
    <w:rsid w:val="00FF0432"/>
    <w:rsid w:val="00FF169F"/>
    <w:rsid w:val="00FF387C"/>
    <w:rsid w:val="00FF46ED"/>
    <w:rsid w:val="4155118C"/>
    <w:rsid w:val="7CD679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line="300" w:lineRule="auto"/>
      <w:ind w:leftChars="333" w:left="699"/>
      <w:outlineLvl w:val="0"/>
    </w:pPr>
    <w:rPr>
      <w:rFonts w:ascii="仿宋_GB2312" w:eastAsia="仿宋_GB2312"/>
      <w:sz w:val="28"/>
      <w:szCs w:val="2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Strong"/>
    <w:qFormat/>
    <w:rPr>
      <w:b/>
      <w:bCs/>
    </w:rPr>
  </w:style>
  <w:style w:type="character" w:styleId="a4">
    <w:name w:val="Hyperlink"/>
    <w:rPr>
      <w:color w:val="0000FF"/>
      <w:u w:val="single"/>
    </w:rPr>
  </w:style>
  <w:style w:type="character" w:styleId="a5">
    <w:name w:val="page number"/>
    <w:basedOn w:val="a0"/>
  </w:style>
  <w:style w:type="character" w:customStyle="1" w:styleId="high1">
    <w:name w:val="high1"/>
    <w:rPr>
      <w:strike w:val="0"/>
      <w:dstrike w:val="0"/>
      <w:sz w:val="18"/>
      <w:szCs w:val="18"/>
      <w:u w:val="none"/>
    </w:rPr>
  </w:style>
  <w:style w:type="character" w:customStyle="1" w:styleId="Char">
    <w:name w:val="页眉 Char"/>
    <w:link w:val="a6"/>
    <w:rPr>
      <w:rFonts w:eastAsia="宋体"/>
      <w:kern w:val="2"/>
      <w:sz w:val="18"/>
      <w:szCs w:val="18"/>
      <w:lang w:val="en-US" w:eastAsia="zh-CN" w:bidi="ar-SA"/>
    </w:rPr>
  </w:style>
  <w:style w:type="character" w:customStyle="1" w:styleId="Char0">
    <w:name w:val="页脚 Char"/>
    <w:link w:val="a7"/>
    <w:rPr>
      <w:rFonts w:eastAsia="宋体"/>
      <w:kern w:val="2"/>
      <w:sz w:val="18"/>
      <w:szCs w:val="18"/>
      <w:lang w:val="en-US" w:eastAsia="zh-CN" w:bidi="ar-SA"/>
    </w:rPr>
  </w:style>
  <w:style w:type="character" w:customStyle="1" w:styleId="Char1">
    <w:name w:val="批注框文本 Char"/>
    <w:link w:val="a8"/>
    <w:rPr>
      <w:rFonts w:eastAsia="宋体"/>
      <w:kern w:val="2"/>
      <w:sz w:val="18"/>
      <w:szCs w:val="18"/>
      <w:lang w:val="en-US" w:eastAsia="zh-CN" w:bidi="ar-SA"/>
    </w:rPr>
  </w:style>
  <w:style w:type="paragraph" w:styleId="a9">
    <w:name w:val="Body Text Indent"/>
    <w:basedOn w:val="a"/>
    <w:pPr>
      <w:ind w:firstLineChars="200" w:firstLine="480"/>
    </w:pPr>
    <w:rPr>
      <w:sz w:val="24"/>
    </w:rPr>
  </w:style>
  <w:style w:type="paragraph" w:styleId="2">
    <w:name w:val="Body Text Indent 2"/>
    <w:basedOn w:val="a"/>
    <w:pPr>
      <w:spacing w:line="520" w:lineRule="exact"/>
      <w:ind w:firstLineChars="200" w:firstLine="560"/>
    </w:pPr>
    <w:rPr>
      <w:rFonts w:ascii="黑体" w:eastAsia="黑体"/>
      <w:sz w:val="28"/>
    </w:rPr>
  </w:style>
  <w:style w:type="paragraph" w:styleId="a7">
    <w:name w:val="footer"/>
    <w:basedOn w:val="a"/>
    <w:link w:val="Char0"/>
    <w:pPr>
      <w:tabs>
        <w:tab w:val="center" w:pos="4153"/>
        <w:tab w:val="right" w:pos="8306"/>
      </w:tabs>
      <w:snapToGrid w:val="0"/>
      <w:jc w:val="left"/>
    </w:pPr>
    <w:rPr>
      <w:sz w:val="18"/>
      <w:szCs w:val="18"/>
    </w:rPr>
  </w:style>
  <w:style w:type="paragraph" w:customStyle="1" w:styleId="style5">
    <w:name w:val="style5"/>
    <w:basedOn w:val="a"/>
    <w:pPr>
      <w:widowControl/>
      <w:spacing w:before="100" w:beforeAutospacing="1" w:after="100" w:afterAutospacing="1"/>
      <w:jc w:val="left"/>
    </w:pPr>
    <w:rPr>
      <w:rFonts w:ascii="宋体" w:hAnsi="宋体"/>
      <w:kern w:val="0"/>
      <w:sz w:val="36"/>
      <w:szCs w:val="36"/>
    </w:rPr>
  </w:style>
  <w:style w:type="paragraph" w:styleId="3">
    <w:name w:val="Body Text Indent 3"/>
    <w:basedOn w:val="a"/>
    <w:pPr>
      <w:spacing w:beforeLines="50" w:line="440" w:lineRule="exact"/>
      <w:ind w:left="840" w:hangingChars="300" w:hanging="840"/>
    </w:pPr>
    <w:rPr>
      <w:rFonts w:eastAsia="仿宋_GB2312"/>
      <w:sz w:val="28"/>
    </w:rPr>
  </w:style>
  <w:style w:type="paragraph" w:styleId="a6">
    <w:name w:val="header"/>
    <w:basedOn w:val="a"/>
    <w:link w:val="Char"/>
    <w:pPr>
      <w:pBdr>
        <w:bottom w:val="single" w:sz="6" w:space="1" w:color="auto"/>
      </w:pBdr>
      <w:tabs>
        <w:tab w:val="center" w:pos="4153"/>
        <w:tab w:val="right" w:pos="8306"/>
      </w:tabs>
      <w:snapToGrid w:val="0"/>
      <w:jc w:val="center"/>
    </w:pPr>
    <w:rPr>
      <w:sz w:val="18"/>
      <w:szCs w:val="18"/>
    </w:rPr>
  </w:style>
  <w:style w:type="paragraph" w:styleId="aa">
    <w:name w:val="Body Text"/>
    <w:basedOn w:val="a"/>
    <w:pPr>
      <w:spacing w:after="120"/>
    </w:pPr>
  </w:style>
  <w:style w:type="paragraph" w:styleId="ab">
    <w:name w:val="Date"/>
    <w:basedOn w:val="a"/>
    <w:next w:val="a"/>
    <w:pPr>
      <w:ind w:leftChars="2500" w:left="100"/>
    </w:pPr>
    <w:rPr>
      <w:rFonts w:ascii="仿宋_GB2312" w:eastAsia="仿宋_GB2312"/>
      <w:sz w:val="28"/>
    </w:rPr>
  </w:style>
  <w:style w:type="paragraph" w:styleId="a8">
    <w:name w:val="Balloon Text"/>
    <w:basedOn w:val="a"/>
    <w:link w:val="Char1"/>
    <w:semiHidden/>
    <w:rPr>
      <w:sz w:val="18"/>
      <w:szCs w:val="18"/>
    </w:rPr>
  </w:style>
  <w:style w:type="paragraph" w:customStyle="1" w:styleId="Ac">
    <w:name w:val="正文 A"/>
    <w:pPr>
      <w:tabs>
        <w:tab w:val="left" w:pos="420"/>
      </w:tabs>
      <w:jc w:val="center"/>
    </w:pPr>
    <w:rPr>
      <w:rFonts w:eastAsia="ヒラギノ角ゴ Pro W3"/>
      <w:color w:val="000000"/>
      <w:kern w:val="2"/>
      <w:sz w:val="21"/>
    </w:rPr>
  </w:style>
  <w:style w:type="paragraph" w:styleId="ad">
    <w:name w:val="Normal (Web)"/>
    <w:basedOn w:val="a"/>
    <w:pPr>
      <w:widowControl/>
      <w:spacing w:before="100" w:beforeAutospacing="1" w:after="100" w:afterAutospacing="1"/>
      <w:jc w:val="left"/>
    </w:pPr>
    <w:rPr>
      <w:rFonts w:ascii="宋体" w:hAnsi="宋体" w:cs="宋体"/>
      <w:kern w:val="0"/>
      <w:sz w:val="24"/>
    </w:rPr>
  </w:style>
  <w:style w:type="paragraph" w:styleId="ae">
    <w:name w:val="Plain Text"/>
    <w:basedOn w:val="a"/>
    <w:rPr>
      <w:rFonts w:ascii="宋体" w:hAnsi="Courier New" w:cs="Courier New"/>
      <w:szCs w:val="21"/>
    </w:rPr>
  </w:style>
  <w:style w:type="paragraph" w:styleId="af">
    <w:name w:val="List Paragraph"/>
    <w:basedOn w:val="a"/>
    <w:qFormat/>
    <w:pPr>
      <w:ind w:firstLineChars="200" w:firstLine="420"/>
    </w:pPr>
    <w:rPr>
      <w:rFonts w:ascii="Calibri" w:hAnsi="Calibri"/>
      <w:szCs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Char2">
    <w:name w:val="Char"/>
    <w:basedOn w:val="a"/>
    <w:rPr>
      <w:rFonts w:eastAsia="仿宋_GB2312"/>
      <w:sz w:val="32"/>
      <w:szCs w:val="32"/>
    </w:rPr>
  </w:style>
  <w:style w:type="paragraph" w:customStyle="1" w:styleId="ListParagraph">
    <w:name w:val="List Paragraph"/>
    <w:basedOn w:val="a"/>
    <w:pPr>
      <w:widowControl/>
      <w:adjustRightInd w:val="0"/>
      <w:snapToGrid w:val="0"/>
      <w:spacing w:after="200"/>
      <w:ind w:firstLineChars="200" w:firstLine="420"/>
      <w:jc w:val="left"/>
    </w:pPr>
    <w:rPr>
      <w:rFonts w:ascii="Tahoma" w:eastAsia="微软雅黑" w:hAnsi="Tahoma"/>
      <w:kern w:val="0"/>
      <w:sz w:val="22"/>
      <w:szCs w:val="22"/>
    </w:rPr>
  </w:style>
  <w:style w:type="table" w:styleId="af0">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小节标题"/>
    <w:basedOn w:val="a"/>
    <w:next w:val="a"/>
    <w:rsid w:val="00561944"/>
    <w:pPr>
      <w:widowControl/>
      <w:spacing w:before="175" w:after="102" w:line="566" w:lineRule="atLeast"/>
      <w:textAlignment w:val="baseline"/>
    </w:pPr>
    <w:rPr>
      <w:rFonts w:eastAsia="黑体"/>
      <w:color w:val="000000"/>
      <w:kern w:val="0"/>
      <w:sz w:val="30"/>
      <w:szCs w:val="30"/>
      <w:u w:color="00000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atu.com/a/guojia/" TargetMode="External"/><Relationship Id="rId3" Type="http://schemas.openxmlformats.org/officeDocument/2006/relationships/settings" Target="settings.xml"/><Relationship Id="rId7" Type="http://schemas.openxmlformats.org/officeDocument/2006/relationships/hyperlink" Target="mailto:&#22635;&#20889;&#23436;&#21518;&#21457;&#36865;&#33267;28795988@q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796</Words>
  <Characters>4539</Characters>
  <Application>Microsoft Office Word</Application>
  <DocSecurity>0</DocSecurity>
  <Lines>37</Lines>
  <Paragraphs>10</Paragraphs>
  <ScaleCrop>false</ScaleCrop>
  <Company>jwc</Company>
  <LinksUpToDate>false</LinksUpToDate>
  <CharactersWithSpaces>5325</CharactersWithSpaces>
  <SharedDoc>false</SharedDoc>
  <HLinks>
    <vt:vector size="12" baseType="variant">
      <vt:variant>
        <vt:i4>7733358</vt:i4>
      </vt:variant>
      <vt:variant>
        <vt:i4>3</vt:i4>
      </vt:variant>
      <vt:variant>
        <vt:i4>0</vt:i4>
      </vt:variant>
      <vt:variant>
        <vt:i4>5</vt:i4>
      </vt:variant>
      <vt:variant>
        <vt:lpwstr>http://www.huatu.com/a/guojia/</vt:lpwstr>
      </vt:variant>
      <vt:variant>
        <vt:lpwstr/>
      </vt:variant>
      <vt:variant>
        <vt:i4>-778594938</vt:i4>
      </vt:variant>
      <vt:variant>
        <vt:i4>0</vt:i4>
      </vt:variant>
      <vt:variant>
        <vt:i4>0</vt:i4>
      </vt:variant>
      <vt:variant>
        <vt:i4>5</vt:i4>
      </vt:variant>
      <vt:variant>
        <vt:lpwstr>mailto:填写完后发送至28795988@qq.com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关于做好2002年下半年全国大学生英语四`六级考试有关工作的安排意见</dc:title>
  <dc:creator>kwk</dc:creator>
  <cp:lastModifiedBy>Administrator</cp:lastModifiedBy>
  <cp:revision>2</cp:revision>
  <cp:lastPrinted>2018-05-23T02:13:00Z</cp:lastPrinted>
  <dcterms:created xsi:type="dcterms:W3CDTF">2018-06-04T12:49:00Z</dcterms:created>
  <dcterms:modified xsi:type="dcterms:W3CDTF">2018-06-04T12:49:00Z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