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cs="黑体" w:eastAsia="黑体" w:hAnsi="黑体"/>
          <w:bCs/>
          <w:sz w:val="32"/>
          <w:szCs w:val="32"/>
        </w:rPr>
      </w:pPr>
      <w:r>
        <w:rPr>
          <w:rFonts w:ascii="黑体" w:cs="黑体" w:eastAsia="黑体" w:hAnsi="黑体" w:hint="eastAsia"/>
          <w:bCs/>
          <w:sz w:val="32"/>
          <w:szCs w:val="32"/>
        </w:rPr>
        <w:t>附件</w:t>
      </w:r>
      <w:r>
        <w:rPr>
          <w:rFonts w:ascii="黑体" w:cs="黑体" w:eastAsia="黑体" w:hAnsi="黑体"/>
          <w:bCs/>
          <w:sz w:val="32"/>
          <w:szCs w:val="32"/>
        </w:rPr>
        <w:t>2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活力团支部候选集体推荐表</w:t>
      </w:r>
    </w:p>
    <w:tbl>
      <w:tblPr>
        <w:tblStyle w:val="style105"/>
        <w:tblpPr w:leftFromText="180" w:rightFromText="180" w:topFromText="0" w:bottomFromText="0" w:vertAnchor="text" w:horzAnchor="page" w:tblpXSpec="center" w:tblpY="224"/>
        <w:tblOverlap w:val="never"/>
        <w:tblW w:w="90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22"/>
        <w:gridCol w:w="2097"/>
        <w:gridCol w:w="1100"/>
        <w:gridCol w:w="1745"/>
        <w:gridCol w:w="1056"/>
        <w:gridCol w:w="1729"/>
      </w:tblGrid>
      <w:tr>
        <w:trPr>
          <w:trHeight w:val="821" w:hRule="atLeast"/>
          <w:jc w:val="center"/>
        </w:trPr>
        <w:tc>
          <w:tcPr>
            <w:tcW w:w="134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支部全称</w:t>
            </w:r>
          </w:p>
        </w:tc>
        <w:tc>
          <w:tcPr>
            <w:tcW w:w="209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校</w:t>
            </w:r>
          </w:p>
        </w:tc>
        <w:tc>
          <w:tcPr>
            <w:tcW w:w="174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tcW w:w="105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院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系</w:t>
            </w:r>
          </w:p>
        </w:tc>
        <w:tc>
          <w:tcPr>
            <w:tcW w:w="172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>
        <w:tblPrEx/>
        <w:trPr>
          <w:trHeight w:val="821" w:hRule="atLeast"/>
          <w:jc w:val="center"/>
        </w:trPr>
        <w:tc>
          <w:tcPr>
            <w:tcW w:w="4541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新媒体作品链接</w:t>
            </w:r>
          </w:p>
        </w:tc>
        <w:tc>
          <w:tcPr>
            <w:tcW w:w="453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>
        <w:tblPrEx/>
        <w:trPr>
          <w:cantSplit/>
          <w:trHeight w:val="1990" w:hRule="atLeast"/>
          <w:jc w:val="center"/>
        </w:trPr>
        <w:tc>
          <w:tcPr>
            <w:tcW w:w="102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参赛口号</w:t>
            </w:r>
          </w:p>
        </w:tc>
        <w:tc>
          <w:tcPr>
            <w:tcW w:w="8049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</w:t>
            </w: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20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字以内）</w:t>
            </w:r>
          </w:p>
        </w:tc>
      </w:tr>
      <w:tr>
        <w:tblPrEx/>
        <w:trPr>
          <w:cantSplit/>
          <w:trHeight w:val="2087" w:hRule="atLeast"/>
          <w:jc w:val="center"/>
        </w:trPr>
        <w:tc>
          <w:tcPr>
            <w:tcW w:w="102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团支部简介</w:t>
            </w:r>
          </w:p>
        </w:tc>
        <w:tc>
          <w:tcPr>
            <w:tcW w:w="8049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</w:t>
            </w: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100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字以内）</w:t>
            </w:r>
          </w:p>
        </w:tc>
      </w:tr>
      <w:tr>
        <w:tblPrEx/>
        <w:trPr>
          <w:cantSplit/>
          <w:trHeight w:val="1833" w:hRule="atLeast"/>
          <w:jc w:val="center"/>
        </w:trPr>
        <w:tc>
          <w:tcPr>
            <w:tcW w:w="102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8049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</w:t>
            </w: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2000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字以内）附后</w:t>
            </w:r>
          </w:p>
        </w:tc>
      </w:tr>
      <w:tr>
        <w:tblPrEx/>
        <w:trPr>
          <w:cantSplit/>
          <w:trHeight w:val="1930" w:hRule="atLeast"/>
          <w:jc w:val="center"/>
        </w:trPr>
        <w:tc>
          <w:tcPr>
            <w:tcW w:w="102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团委审批意见</w:t>
            </w:r>
          </w:p>
        </w:tc>
        <w:tc>
          <w:tcPr>
            <w:tcW w:w="8049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公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章</w:t>
            </w: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  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</w:tbl>
    <w:p>
      <w:pPr>
        <w:pStyle w:val="style0"/>
        <w:spacing w:lineRule="exact" w:line="400"/>
        <w:ind w:right="-336" w:rightChars="-160"/>
        <w:rPr>
          <w:rFonts w:ascii="仿宋_GB2312" w:cs="宋体" w:eastAsia="仿宋_GB2312" w:hAnsi="宋体"/>
          <w:bCs/>
          <w:spacing w:val="-8"/>
          <w:sz w:val="24"/>
        </w:rPr>
        <w:sectPr>
          <w:footerReference w:type="even" r:id="rId2"/>
          <w:footerReference w:type="default" r:id="rId3"/>
          <w:pgSz w:w="11906" w:h="16838" w:orient="portrait"/>
          <w:pgMar w:top="2155" w:right="1531" w:bottom="1814" w:left="1531" w:header="851" w:footer="1247" w:gutter="0"/>
          <w:cols w:space="720" w:num="1"/>
          <w:docGrid w:type="lines" w:linePitch="312" w:charSpace="0"/>
        </w:sectPr>
      </w:pPr>
      <w:r>
        <w:rPr>
          <w:rFonts w:ascii="仿宋_GB2312" w:cs="宋体" w:eastAsia="仿宋_GB2312" w:hAnsi="宋体" w:hint="eastAsia"/>
          <w:bCs/>
          <w:spacing w:val="-8"/>
          <w:sz w:val="24"/>
        </w:rPr>
        <w:t>说明：此表一式两份，加盖学</w:t>
      </w:r>
      <w:r>
        <w:rPr>
          <w:rFonts w:ascii="仿宋_GB2312" w:eastAsia="仿宋_GB2312" w:hAnsi="宋体" w:hint="eastAsia"/>
          <w:bCs/>
          <w:spacing w:val="-8"/>
          <w:sz w:val="24"/>
        </w:rPr>
        <w:t>院</w:t>
      </w:r>
      <w:r>
        <w:rPr>
          <w:rFonts w:ascii="仿宋_GB2312" w:cs="宋体" w:eastAsia="仿宋_GB2312" w:hAnsi="宋体" w:hint="eastAsia"/>
          <w:bCs/>
          <w:spacing w:val="-8"/>
          <w:sz w:val="24"/>
        </w:rPr>
        <w:t>团委公章。支部全体成员集体照</w:t>
      </w:r>
      <w:r>
        <w:rPr>
          <w:rFonts w:ascii="仿宋_GB2312" w:cs="宋体" w:eastAsia="仿宋_GB2312" w:hAnsi="宋体"/>
          <w:bCs/>
          <w:spacing w:val="-8"/>
          <w:sz w:val="24"/>
        </w:rPr>
        <w:t>1</w:t>
      </w:r>
      <w:r>
        <w:rPr>
          <w:rFonts w:ascii="仿宋_GB2312" w:cs="宋体" w:eastAsia="仿宋_GB2312" w:hAnsi="宋体" w:hint="eastAsia"/>
          <w:bCs/>
          <w:spacing w:val="-8"/>
          <w:sz w:val="24"/>
        </w:rPr>
        <w:t>张及活动照片</w:t>
      </w:r>
      <w:r>
        <w:rPr>
          <w:rFonts w:ascii="仿宋_GB2312" w:cs="宋体" w:eastAsia="仿宋_GB2312" w:hAnsi="宋体"/>
          <w:bCs/>
          <w:spacing w:val="-8"/>
          <w:sz w:val="24"/>
        </w:rPr>
        <w:t>3-5</w:t>
      </w:r>
      <w:r>
        <w:rPr>
          <w:rFonts w:ascii="仿宋_GB2312" w:cs="宋体" w:eastAsia="仿宋_GB2312" w:hAnsi="宋体" w:hint="eastAsia"/>
          <w:bCs/>
          <w:spacing w:val="-8"/>
          <w:sz w:val="24"/>
        </w:rPr>
        <w:t>张附后。</w:t>
      </w:r>
    </w:p>
    <w:p>
      <w:pPr>
        <w:pStyle w:val="style0"/>
        <w:spacing w:lineRule="exact" w:line="400"/>
        <w:ind w:right="-336" w:rightChars="-160"/>
        <w:rPr>
          <w:kern w:val="0"/>
        </w:rPr>
      </w:pPr>
    </w:p>
    <w:sectPr>
      <w:footerReference w:type="default" r:id="rId4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  <w:rFonts w:ascii="Times New Roman" w:hAnsi="Times New Roman"/>
        <w:sz w:val="28"/>
        <w:szCs w:val="28"/>
      </w:rPr>
    </w:pPr>
    <w:r>
      <w:rPr>
        <w:rStyle w:val="style41"/>
        <w:rFonts w:ascii="Times New Roman" w:hAnsi="Times New Roman"/>
        <w:sz w:val="28"/>
        <w:szCs w:val="28"/>
      </w:rPr>
      <w:t>—</w:t>
    </w:r>
    <w:r>
      <w:rPr>
        <w:rStyle w:val="style41"/>
        <w:rFonts w:ascii="Times New Roman" w:hAnsi="Times New Roman"/>
        <w:sz w:val="28"/>
        <w:szCs w:val="28"/>
      </w:rPr>
      <w:fldChar w:fldCharType="begin"/>
    </w:r>
    <w:r>
      <w:rPr>
        <w:rStyle w:val="style41"/>
        <w:rFonts w:ascii="Times New Roman" w:hAnsi="Times New Roman"/>
        <w:sz w:val="28"/>
        <w:szCs w:val="28"/>
      </w:rPr>
      <w:instrText xml:space="preserve">PAGE  </w:instrText>
    </w:r>
    <w:r>
      <w:rPr>
        <w:rStyle w:val="style41"/>
        <w:rFonts w:ascii="Times New Roman" w:hAnsi="Times New Roman"/>
        <w:sz w:val="28"/>
        <w:szCs w:val="28"/>
      </w:rPr>
      <w:fldChar w:fldCharType="separate"/>
    </w:r>
    <w:r>
      <w:rPr>
        <w:rStyle w:val="style41"/>
        <w:rFonts w:ascii="Times New Roman" w:hAnsi="Times New Roman"/>
        <w:sz w:val="28"/>
        <w:szCs w:val="28"/>
      </w:rPr>
      <w:t>9</w:t>
    </w:r>
    <w:r>
      <w:rPr>
        <w:rStyle w:val="style41"/>
        <w:rFonts w:ascii="Times New Roman" w:hAnsi="Times New Roman"/>
        <w:sz w:val="28"/>
        <w:szCs w:val="28"/>
      </w:rPr>
      <w:fldChar w:fldCharType="end"/>
    </w:r>
    <w:r>
      <w:rPr>
        <w:rStyle w:val="style41"/>
        <w:rFonts w:ascii="Times New Roman" w:hAnsi="Times New Roman"/>
        <w:sz w:val="28"/>
        <w:szCs w:val="28"/>
      </w:rPr>
      <w:t>—</w:t>
    </w:r>
  </w:p>
  <w:p>
    <w:pPr>
      <w:pStyle w:val="style32"/>
      <w:ind w:right="360" w:firstLine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1.25pt"/>
          <v:fill/>
          <v:textbox inset="0.0pt,0.0pt,0.0pt,0.0pt" style="mso-fit-shape-to-text:true;">
            <w:txbxContent>
              <w:p>
                <w:pPr>
                  <w:pStyle w:val="style32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en-US" w:eastAsia="zh-CN"/>
                  </w:rPr>
                  <w:t>- 11 -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13"/>
    <w:uiPriority w:val="99"/>
    <w:pPr/>
    <w:rPr>
      <w:b/>
    </w:rPr>
  </w:style>
  <w:style w:type="paragraph" w:styleId="style30">
    <w:name w:val="annotation text"/>
    <w:basedOn w:val="style0"/>
    <w:next w:val="style30"/>
    <w:link w:val="style4112"/>
    <w:qFormat/>
    <w:uiPriority w:val="99"/>
    <w:pPr>
      <w:jc w:val="left"/>
    </w:pPr>
    <w:rPr>
      <w:rFonts w:ascii="Calibri" w:hAnsi="Calibri"/>
      <w:sz w:val="24"/>
      <w:szCs w:val="20"/>
    </w:rPr>
  </w:style>
  <w:style w:type="paragraph" w:styleId="style67">
    <w:name w:val="Body Text Indent"/>
    <w:basedOn w:val="style0"/>
    <w:next w:val="style0"/>
    <w:link w:val="style4100"/>
    <w:uiPriority w:val="99"/>
    <w:pPr>
      <w:spacing w:lineRule="exact" w:line="600"/>
      <w:ind w:firstLine="585"/>
    </w:pPr>
    <w:rPr>
      <w:kern w:val="0"/>
      <w:szCs w:val="20"/>
    </w:rPr>
  </w:style>
  <w:style w:type="paragraph" w:styleId="style90">
    <w:name w:val="Plain Text"/>
    <w:basedOn w:val="style0"/>
    <w:next w:val="style90"/>
    <w:link w:val="style4103"/>
    <w:qFormat/>
    <w:uiPriority w:val="99"/>
    <w:pPr/>
    <w:rPr>
      <w:rFonts w:ascii="宋体" w:hAnsi="Courier New"/>
      <w:szCs w:val="20"/>
    </w:rPr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82">
    <w:name w:val="Body Text Indent 2"/>
    <w:basedOn w:val="style0"/>
    <w:next w:val="style82"/>
    <w:link w:val="style4105"/>
    <w:uiPriority w:val="99"/>
    <w:pPr>
      <w:spacing w:lineRule="exact" w:line="520"/>
      <w:ind w:firstLine="600" w:firstLineChars="200"/>
    </w:pPr>
    <w:rPr>
      <w:rFonts w:ascii="黑体" w:eastAsia="黑体"/>
      <w:sz w:val="30"/>
      <w:szCs w:val="28"/>
    </w:rPr>
  </w:style>
  <w:style w:type="paragraph" w:styleId="style153">
    <w:name w:val="Balloon Text"/>
    <w:basedOn w:val="style0"/>
    <w:next w:val="style153"/>
    <w:link w:val="style4114"/>
    <w:uiPriority w:val="99"/>
    <w:pPr/>
    <w:rPr>
      <w:rFonts w:ascii="Calibri" w:hAnsi="Calibri"/>
      <w:sz w:val="18"/>
      <w:szCs w:val="20"/>
    </w:r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paragraph" w:styleId="style83">
    <w:name w:val="Body Text Indent 3"/>
    <w:basedOn w:val="style0"/>
    <w:next w:val="style83"/>
    <w:link w:val="style4104"/>
    <w:uiPriority w:val="99"/>
    <w:pPr>
      <w:spacing w:lineRule="exact" w:line="560"/>
      <w:ind w:firstLine="640" w:firstLineChars="200"/>
    </w:pPr>
    <w:rPr>
      <w:rFonts w:ascii="仿宋_GB2312" w:eastAsia="Times New Roman"/>
      <w:sz w:val="32"/>
      <w:szCs w:val="2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99"/>
    <w:rPr>
      <w:rFonts w:ascii="Times New Roman" w:cs="Times New Roman" w:eastAsia="宋体" w:hAnsi="Times New Roman"/>
      <w:b/>
    </w:rPr>
  </w:style>
  <w:style w:type="character" w:styleId="style41">
    <w:name w:val="page number"/>
    <w:basedOn w:val="style65"/>
    <w:next w:val="style41"/>
    <w:qFormat/>
    <w:uiPriority w:val="99"/>
    <w:rPr>
      <w:rFonts w:cs="Times New Roman"/>
    </w:rPr>
  </w:style>
  <w:style w:type="character" w:styleId="style86">
    <w:name w:val="FollowedHyperlink"/>
    <w:basedOn w:val="style65"/>
    <w:next w:val="style86"/>
    <w:uiPriority w:val="99"/>
    <w:rPr>
      <w:rFonts w:cs="Times New Roman"/>
      <w:color w:val="043b9c"/>
      <w:u w:val="none"/>
    </w:rPr>
  </w:style>
  <w:style w:type="character" w:styleId="style88">
    <w:name w:val="Emphasis"/>
    <w:basedOn w:val="style65"/>
    <w:next w:val="style88"/>
    <w:qFormat/>
    <w:uiPriority w:val="99"/>
    <w:rPr>
      <w:rFonts w:ascii="Times New Roman" w:cs="Times New Roman" w:eastAsia="宋体" w:hAnsi="Times New Roman"/>
      <w:color w:val="cc0000"/>
    </w:rPr>
  </w:style>
  <w:style w:type="character" w:styleId="style85">
    <w:name w:val="Hyperlink"/>
    <w:basedOn w:val="style65"/>
    <w:next w:val="style85"/>
    <w:uiPriority w:val="99"/>
    <w:rPr>
      <w:rFonts w:ascii="Times New Roman" w:cs="Times New Roman" w:eastAsia="宋体" w:hAnsi="Times New Roman"/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rFonts w:cs="Times New Roman"/>
      <w:sz w:val="21"/>
    </w:rPr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rFonts w:ascii="Times New Roman" w:cs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oter Char_53a596d5-6267-4fcc-9e6f-6587ee8634b4"/>
    <w:basedOn w:val="style65"/>
    <w:next w:val="style4097"/>
    <w:link w:val="style32"/>
    <w:uiPriority w:val="99"/>
    <w:rPr>
      <w:rFonts w:cs="Times New Roman"/>
      <w:sz w:val="18"/>
      <w:szCs w:val="18"/>
    </w:rPr>
  </w:style>
  <w:style w:type="character" w:customStyle="1" w:styleId="style4098">
    <w:name w:val="Header Char_bd6088af-2249-414c-babb-58525f3da9d8"/>
    <w:basedOn w:val="style65"/>
    <w:next w:val="style4098"/>
    <w:link w:val="style31"/>
    <w:qFormat/>
    <w:uiPriority w:val="99"/>
    <w:rPr>
      <w:rFonts w:cs="Times New Roman"/>
      <w:sz w:val="18"/>
      <w:szCs w:val="18"/>
    </w:rPr>
  </w:style>
  <w:style w:type="character" w:customStyle="1" w:styleId="style4099">
    <w:name w:val="Date Char"/>
    <w:basedOn w:val="style65"/>
    <w:next w:val="style4099"/>
    <w:link w:val="style76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1">
    <w:name w:val="Plain Text Char1"/>
    <w:next w:val="style4101"/>
    <w:uiPriority w:val="99"/>
    <w:rPr>
      <w:rFonts w:ascii="宋体" w:eastAsia="宋体" w:hAnsi="Courier New"/>
      <w:kern w:val="2"/>
      <w:sz w:val="21"/>
    </w:rPr>
  </w:style>
  <w:style w:type="character" w:customStyle="1" w:styleId="style4102">
    <w:name w:val="f111"/>
    <w:next w:val="style4102"/>
    <w:uiPriority w:val="99"/>
    <w:rPr>
      <w:rFonts w:ascii="Times New Roman" w:eastAsia="宋体" w:hAnsi="Times New Roman"/>
      <w:sz w:val="22"/>
    </w:rPr>
  </w:style>
  <w:style w:type="character" w:customStyle="1" w:styleId="style4103">
    <w:name w:val="Plain Text Char"/>
    <w:basedOn w:val="style65"/>
    <w:next w:val="style4103"/>
    <w:link w:val="style90"/>
    <w:uiPriority w:val="99"/>
    <w:rPr>
      <w:rFonts w:ascii="宋体" w:cs="Courier New" w:hAnsi="Courier New"/>
      <w:sz w:val="21"/>
      <w:szCs w:val="21"/>
    </w:rPr>
  </w:style>
  <w:style w:type="character" w:customStyle="1" w:styleId="style4104">
    <w:name w:val="Body Text Indent 3 Char"/>
    <w:basedOn w:val="style65"/>
    <w:next w:val="style4104"/>
    <w:link w:val="style83"/>
    <w:uiPriority w:val="99"/>
    <w:rPr>
      <w:rFonts w:ascii="Times New Roman" w:cs="Times New Roman" w:hAnsi="Times New Roman"/>
      <w:sz w:val="16"/>
      <w:szCs w:val="16"/>
    </w:rPr>
  </w:style>
  <w:style w:type="character" w:customStyle="1" w:styleId="style4105">
    <w:name w:val="Body Text Indent 2 Char"/>
    <w:basedOn w:val="style65"/>
    <w:next w:val="style4105"/>
    <w:link w:val="style82"/>
    <w:uiPriority w:val="99"/>
    <w:rPr>
      <w:rFonts w:ascii="Times New Roman" w:cs="Times New Roman" w:hAnsi="Times New Roman"/>
      <w:sz w:val="24"/>
      <w:szCs w:val="24"/>
    </w:rPr>
  </w:style>
  <w:style w:type="paragraph" w:customStyle="1" w:styleId="style4106">
    <w:name w:val="_Style 1"/>
    <w:basedOn w:val="style0"/>
    <w:next w:val="style4106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style4107">
    <w:name w:val="Balloon Text Char1"/>
    <w:next w:val="style4107"/>
    <w:uiPriority w:val="99"/>
    <w:rPr>
      <w:rFonts w:ascii="Calibri" w:hAnsi="Calibri"/>
      <w:kern w:val="2"/>
      <w:sz w:val="18"/>
    </w:rPr>
  </w:style>
  <w:style w:type="character" w:customStyle="1" w:styleId="style4108">
    <w:name w:val="Comment Subject Char1"/>
    <w:next w:val="style4108"/>
    <w:uiPriority w:val="99"/>
    <w:rPr>
      <w:rFonts w:ascii="Calibri" w:hAnsi="Calibri"/>
      <w:b/>
      <w:kern w:val="2"/>
      <w:sz w:val="24"/>
    </w:rPr>
  </w:style>
  <w:style w:type="character" w:customStyle="1" w:styleId="style4109">
    <w:name w:val="页脚 Char"/>
    <w:next w:val="style4109"/>
    <w:qFormat/>
    <w:uiPriority w:val="99"/>
    <w:rPr>
      <w:rFonts w:ascii="Calibri" w:hAnsi="Calibri"/>
      <w:kern w:val="2"/>
      <w:sz w:val="18"/>
    </w:rPr>
  </w:style>
  <w:style w:type="character" w:customStyle="1" w:styleId="style4110">
    <w:name w:val="页眉 Char"/>
    <w:next w:val="style4110"/>
    <w:qFormat/>
    <w:uiPriority w:val="99"/>
    <w:rPr>
      <w:rFonts w:ascii="Calibri" w:hAnsi="Calibri"/>
      <w:kern w:val="2"/>
      <w:sz w:val="18"/>
    </w:rPr>
  </w:style>
  <w:style w:type="character" w:customStyle="1" w:styleId="style4111">
    <w:name w:val="Comment Text Char1"/>
    <w:next w:val="style41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style4112">
    <w:name w:val="Comment Text Char"/>
    <w:basedOn w:val="style65"/>
    <w:next w:val="style4112"/>
    <w:link w:val="style30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13">
    <w:name w:val="Comment Subject Char"/>
    <w:basedOn w:val="style4111"/>
    <w:next w:val="style4113"/>
    <w:link w:val="style106"/>
    <w:uiPriority w:val="99"/>
    <w:rPr>
      <w:rFonts w:ascii="Times New Roman" w:cs="Times New Roman" w:hAnsi="Times New Roman"/>
      <w:b/>
      <w:bCs/>
      <w:szCs w:val="24"/>
    </w:rPr>
  </w:style>
  <w:style w:type="character" w:customStyle="1" w:styleId="style4114">
    <w:name w:val="Balloon Text Char"/>
    <w:basedOn w:val="style65"/>
    <w:next w:val="style4114"/>
    <w:link w:val="style153"/>
    <w:qFormat/>
    <w:uiPriority w:val="99"/>
    <w:rPr>
      <w:rFonts w:ascii="Times New Roman" w:cs="Times New Roman" w:hAnsi="Times New Roman"/>
      <w:sz w:val="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Words>118</Words>
  <Pages>11</Pages>
  <Characters>129</Characters>
  <Application>WPS Office</Application>
  <DocSecurity>0</DocSecurity>
  <Paragraphs>40</Paragraphs>
  <ScaleCrop>false</ScaleCrop>
  <Company>微软中国</Company>
  <LinksUpToDate>false</LinksUpToDate>
  <CharactersWithSpaces>164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2018-11-19T02:28:00Z</dcterms:created>
  <dc:creator>微软用户</dc:creator>
  <lastModifiedBy>MI 6</lastModifiedBy>
  <lastPrinted>2018-10-24T01:47:00Z</lastPrinted>
  <dcterms:modified xsi:type="dcterms:W3CDTF">2018-12-02T13:59:18Z</dcterms:modified>
  <revision>4</revision>
  <dc:title>宛院青字〔2017〕2号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