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2F" w:rsidRDefault="00D1512F" w:rsidP="00D1512F">
      <w:pPr>
        <w:widowControl/>
        <w:jc w:val="left"/>
        <w:rPr>
          <w:rFonts w:ascii="仿宋_GB2312" w:eastAsia="仿宋_GB2312" w:hint="eastAsia"/>
          <w:b/>
          <w:color w:val="000000"/>
          <w:sz w:val="32"/>
          <w:szCs w:val="32"/>
        </w:rPr>
      </w:pPr>
      <w:r>
        <w:rPr>
          <w:rFonts w:ascii="仿宋_GB2312" w:eastAsia="仿宋_GB2312" w:hAnsi="黑体" w:hint="eastAsia"/>
          <w:b/>
          <w:color w:val="000000"/>
          <w:sz w:val="32"/>
          <w:szCs w:val="32"/>
        </w:rPr>
        <w:t>附件</w:t>
      </w:r>
      <w:r>
        <w:rPr>
          <w:rFonts w:ascii="仿宋_GB2312" w:eastAsia="仿宋_GB2312" w:hint="eastAsia"/>
          <w:b/>
          <w:color w:val="000000"/>
          <w:sz w:val="32"/>
          <w:szCs w:val="32"/>
        </w:rPr>
        <w:t>2</w:t>
      </w:r>
    </w:p>
    <w:p w:rsidR="00D1512F" w:rsidRDefault="00D1512F" w:rsidP="00D1512F">
      <w:pPr>
        <w:snapToGrid w:val="0"/>
        <w:spacing w:beforeLines="50" w:before="156" w:line="560" w:lineRule="exact"/>
        <w:jc w:val="center"/>
        <w:rPr>
          <w:rFonts w:ascii="宋体" w:hAnsi="宋体"/>
          <w:b/>
          <w:color w:val="000000"/>
          <w:sz w:val="36"/>
          <w:szCs w:val="36"/>
        </w:rPr>
      </w:pPr>
      <w:r>
        <w:rPr>
          <w:rFonts w:ascii="宋体" w:hAnsi="宋体"/>
          <w:b/>
          <w:color w:val="000000"/>
          <w:sz w:val="36"/>
          <w:szCs w:val="36"/>
        </w:rPr>
        <w:t>第六届中国国际“互联网+”大学生创新创业大赛</w:t>
      </w:r>
    </w:p>
    <w:p w:rsidR="00D1512F" w:rsidRDefault="00D1512F" w:rsidP="00D1512F">
      <w:pPr>
        <w:snapToGrid w:val="0"/>
        <w:spacing w:line="560" w:lineRule="exact"/>
        <w:jc w:val="center"/>
        <w:rPr>
          <w:rFonts w:ascii="宋体" w:hAnsi="宋体"/>
          <w:b/>
          <w:color w:val="000000"/>
          <w:sz w:val="36"/>
          <w:szCs w:val="36"/>
        </w:rPr>
      </w:pPr>
      <w:r>
        <w:rPr>
          <w:rFonts w:ascii="宋体" w:hAnsi="宋体"/>
          <w:b/>
          <w:color w:val="000000"/>
          <w:sz w:val="36"/>
          <w:szCs w:val="36"/>
        </w:rPr>
        <w:t>“青年红色筑梦之旅”活动方案</w:t>
      </w:r>
    </w:p>
    <w:p w:rsidR="00D1512F" w:rsidRDefault="00D1512F" w:rsidP="00D1512F">
      <w:pPr>
        <w:snapToGrid w:val="0"/>
        <w:spacing w:line="560" w:lineRule="exact"/>
        <w:jc w:val="center"/>
        <w:rPr>
          <w:rFonts w:eastAsia="仿宋_GB2312"/>
          <w:color w:val="000000"/>
          <w:sz w:val="32"/>
          <w:szCs w:val="36"/>
        </w:rPr>
      </w:pPr>
    </w:p>
    <w:p w:rsidR="00D1512F" w:rsidRDefault="00D1512F" w:rsidP="00D1512F">
      <w:pPr>
        <w:snapToGrid w:val="0"/>
        <w:spacing w:line="570" w:lineRule="exact"/>
        <w:ind w:firstLineChars="200" w:firstLine="640"/>
        <w:rPr>
          <w:rFonts w:eastAsia="仿宋_GB2312"/>
          <w:color w:val="000000"/>
          <w:sz w:val="32"/>
          <w:szCs w:val="32"/>
        </w:rPr>
      </w:pPr>
      <w:r>
        <w:rPr>
          <w:rFonts w:eastAsia="仿宋_GB2312"/>
          <w:color w:val="000000"/>
          <w:sz w:val="32"/>
          <w:szCs w:val="32"/>
        </w:rPr>
        <w:t>第六届中国国际</w:t>
      </w:r>
      <w:r>
        <w:rPr>
          <w:rFonts w:eastAsia="仿宋_GB2312"/>
          <w:color w:val="000000"/>
          <w:sz w:val="32"/>
          <w:szCs w:val="32"/>
        </w:rPr>
        <w:t>“</w:t>
      </w:r>
      <w:r>
        <w:rPr>
          <w:rFonts w:eastAsia="仿宋_GB2312"/>
          <w:color w:val="000000"/>
          <w:sz w:val="32"/>
          <w:szCs w:val="32"/>
        </w:rPr>
        <w:t>互联网</w:t>
      </w:r>
      <w:r>
        <w:rPr>
          <w:rFonts w:eastAsia="仿宋_GB2312"/>
          <w:color w:val="000000"/>
          <w:sz w:val="32"/>
          <w:szCs w:val="32"/>
        </w:rPr>
        <w:t>+”</w:t>
      </w:r>
      <w:r>
        <w:rPr>
          <w:rFonts w:eastAsia="仿宋_GB2312"/>
          <w:color w:val="000000"/>
          <w:sz w:val="32"/>
          <w:szCs w:val="32"/>
        </w:rPr>
        <w:t>大学生创新创业大赛继续在更大范围、更高层次、更有温度、更深程度上开展</w:t>
      </w:r>
      <w:r>
        <w:rPr>
          <w:rFonts w:eastAsia="仿宋_GB2312"/>
          <w:color w:val="000000"/>
          <w:sz w:val="32"/>
          <w:szCs w:val="32"/>
        </w:rPr>
        <w:t>“</w:t>
      </w:r>
      <w:r>
        <w:rPr>
          <w:rFonts w:eastAsia="仿宋_GB2312"/>
          <w:color w:val="000000"/>
          <w:sz w:val="32"/>
          <w:szCs w:val="32"/>
        </w:rPr>
        <w:t>青年红色筑梦之旅</w:t>
      </w:r>
      <w:r>
        <w:rPr>
          <w:rFonts w:eastAsia="仿宋_GB2312"/>
          <w:color w:val="000000"/>
          <w:sz w:val="32"/>
          <w:szCs w:val="32"/>
        </w:rPr>
        <w:t>”</w:t>
      </w:r>
      <w:r>
        <w:rPr>
          <w:rFonts w:eastAsia="仿宋_GB2312"/>
          <w:color w:val="000000"/>
          <w:sz w:val="32"/>
          <w:szCs w:val="32"/>
        </w:rPr>
        <w:t>活动。方案如下。</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一、活动主题</w:t>
      </w:r>
    </w:p>
    <w:p w:rsidR="00D1512F" w:rsidRDefault="00D1512F" w:rsidP="00D1512F">
      <w:pPr>
        <w:snapToGrid w:val="0"/>
        <w:spacing w:line="570" w:lineRule="exact"/>
        <w:ind w:firstLineChars="200" w:firstLine="640"/>
        <w:rPr>
          <w:rFonts w:eastAsia="仿宋_GB2312"/>
          <w:color w:val="000000"/>
          <w:sz w:val="32"/>
          <w:szCs w:val="32"/>
        </w:rPr>
      </w:pPr>
      <w:r>
        <w:rPr>
          <w:rFonts w:eastAsia="仿宋_GB2312"/>
          <w:color w:val="000000"/>
          <w:sz w:val="32"/>
          <w:szCs w:val="32"/>
        </w:rPr>
        <w:t>青春领航脱贫攻坚</w:t>
      </w:r>
      <w:r>
        <w:rPr>
          <w:rFonts w:eastAsia="仿宋_GB2312"/>
          <w:color w:val="000000"/>
          <w:sz w:val="32"/>
          <w:szCs w:val="32"/>
        </w:rPr>
        <w:t xml:space="preserve"> </w:t>
      </w:r>
      <w:r>
        <w:rPr>
          <w:rFonts w:eastAsia="仿宋_GB2312"/>
          <w:color w:val="000000"/>
          <w:sz w:val="32"/>
          <w:szCs w:val="32"/>
        </w:rPr>
        <w:t>红色筑</w:t>
      </w:r>
      <w:proofErr w:type="gramStart"/>
      <w:r>
        <w:rPr>
          <w:rFonts w:eastAsia="仿宋_GB2312"/>
          <w:color w:val="000000"/>
          <w:sz w:val="32"/>
          <w:szCs w:val="32"/>
        </w:rPr>
        <w:t>梦创业</w:t>
      </w:r>
      <w:proofErr w:type="gramEnd"/>
      <w:r>
        <w:rPr>
          <w:rFonts w:eastAsia="仿宋_GB2312"/>
          <w:color w:val="000000"/>
          <w:sz w:val="32"/>
          <w:szCs w:val="32"/>
        </w:rPr>
        <w:t>人生</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二、主要目标</w:t>
      </w:r>
    </w:p>
    <w:p w:rsidR="00D1512F" w:rsidRDefault="00D1512F" w:rsidP="00D1512F">
      <w:pPr>
        <w:snapToGrid w:val="0"/>
        <w:spacing w:line="570" w:lineRule="exact"/>
        <w:ind w:firstLineChars="200" w:firstLine="640"/>
        <w:rPr>
          <w:rFonts w:eastAsia="仿宋_GB2312"/>
          <w:color w:val="000000"/>
          <w:sz w:val="32"/>
          <w:szCs w:val="32"/>
        </w:rPr>
      </w:pPr>
      <w:r>
        <w:rPr>
          <w:rFonts w:eastAsia="仿宋_GB2312"/>
          <w:color w:val="000000"/>
          <w:sz w:val="32"/>
          <w:szCs w:val="32"/>
        </w:rPr>
        <w:t>深入贯彻落</w:t>
      </w:r>
      <w:proofErr w:type="gramStart"/>
      <w:r>
        <w:rPr>
          <w:rFonts w:eastAsia="仿宋_GB2312"/>
          <w:color w:val="000000"/>
          <w:sz w:val="32"/>
          <w:szCs w:val="32"/>
        </w:rPr>
        <w:t>实习近</w:t>
      </w:r>
      <w:proofErr w:type="gramEnd"/>
      <w:r>
        <w:rPr>
          <w:rFonts w:eastAsia="仿宋_GB2312"/>
          <w:color w:val="000000"/>
          <w:sz w:val="32"/>
          <w:szCs w:val="32"/>
        </w:rPr>
        <w:t>平总书记给第三届中国</w:t>
      </w:r>
      <w:r>
        <w:rPr>
          <w:rFonts w:eastAsia="仿宋_GB2312"/>
          <w:color w:val="000000"/>
          <w:sz w:val="32"/>
          <w:szCs w:val="32"/>
        </w:rPr>
        <w:t>“</w:t>
      </w:r>
      <w:r>
        <w:rPr>
          <w:rFonts w:eastAsia="仿宋_GB2312"/>
          <w:color w:val="000000"/>
          <w:sz w:val="32"/>
          <w:szCs w:val="32"/>
        </w:rPr>
        <w:t>互联网</w:t>
      </w:r>
      <w:r>
        <w:rPr>
          <w:rFonts w:eastAsia="仿宋_GB2312"/>
          <w:color w:val="000000"/>
          <w:sz w:val="32"/>
          <w:szCs w:val="32"/>
        </w:rPr>
        <w:t>+”</w:t>
      </w:r>
      <w:r>
        <w:rPr>
          <w:rFonts w:eastAsia="仿宋_GB2312"/>
          <w:color w:val="000000"/>
          <w:sz w:val="32"/>
          <w:szCs w:val="32"/>
        </w:rPr>
        <w:t>大学生创新创业大赛</w:t>
      </w:r>
      <w:r>
        <w:rPr>
          <w:rFonts w:eastAsia="仿宋_GB2312"/>
          <w:color w:val="000000"/>
          <w:sz w:val="32"/>
          <w:szCs w:val="32"/>
        </w:rPr>
        <w:t>“</w:t>
      </w:r>
      <w:r>
        <w:rPr>
          <w:rFonts w:eastAsia="仿宋_GB2312"/>
          <w:color w:val="000000"/>
          <w:sz w:val="32"/>
          <w:szCs w:val="32"/>
        </w:rPr>
        <w:t>青年红色筑梦之旅</w:t>
      </w:r>
      <w:r>
        <w:rPr>
          <w:rFonts w:eastAsia="仿宋_GB2312"/>
          <w:color w:val="000000"/>
          <w:sz w:val="32"/>
          <w:szCs w:val="32"/>
        </w:rPr>
        <w:t>”</w:t>
      </w:r>
      <w:r>
        <w:rPr>
          <w:rFonts w:eastAsia="仿宋_GB2312"/>
          <w:color w:val="000000"/>
          <w:sz w:val="32"/>
          <w:szCs w:val="32"/>
        </w:rPr>
        <w:t>的大学生的重要回信精神，大力弘扬伟大改革开放精神，鼓励青年</w:t>
      </w:r>
      <w:r>
        <w:rPr>
          <w:rFonts w:eastAsia="仿宋_GB2312"/>
          <w:color w:val="000000"/>
          <w:sz w:val="32"/>
          <w:szCs w:val="32"/>
        </w:rPr>
        <w:t>“</w:t>
      </w:r>
      <w:r>
        <w:rPr>
          <w:rFonts w:eastAsia="仿宋_GB2312"/>
          <w:color w:val="000000"/>
          <w:sz w:val="32"/>
          <w:szCs w:val="32"/>
        </w:rPr>
        <w:t>敢闯敢试、敢为天下先</w:t>
      </w:r>
      <w:r>
        <w:rPr>
          <w:rFonts w:eastAsia="仿宋_GB2312"/>
          <w:color w:val="000000"/>
          <w:sz w:val="32"/>
          <w:szCs w:val="32"/>
        </w:rPr>
        <w:t>”</w:t>
      </w:r>
      <w:r>
        <w:rPr>
          <w:rFonts w:eastAsia="仿宋_GB2312"/>
          <w:color w:val="000000"/>
          <w:sz w:val="32"/>
          <w:szCs w:val="32"/>
        </w:rPr>
        <w:t>，走进革命老区、偏远山区和城乡社区，聚焦脱贫攻坚，用创新创业的生动实践书写无愧于时代的壮丽篇章。</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三、主要活动与时间安排</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（一）制定方案（</w:t>
      </w:r>
      <w:r>
        <w:rPr>
          <w:rFonts w:eastAsia="楷体_GB2312"/>
          <w:b/>
          <w:color w:val="000000"/>
          <w:sz w:val="32"/>
          <w:szCs w:val="32"/>
        </w:rPr>
        <w:t>2020</w:t>
      </w:r>
      <w:r>
        <w:rPr>
          <w:rFonts w:eastAsia="楷体_GB2312"/>
          <w:b/>
          <w:color w:val="000000"/>
          <w:sz w:val="32"/>
          <w:szCs w:val="32"/>
        </w:rPr>
        <w:t>年</w:t>
      </w:r>
      <w:r>
        <w:rPr>
          <w:rFonts w:eastAsia="楷体_GB2312"/>
          <w:b/>
          <w:color w:val="000000"/>
          <w:sz w:val="32"/>
          <w:szCs w:val="32"/>
        </w:rPr>
        <w:t>6</w:t>
      </w:r>
      <w:r>
        <w:rPr>
          <w:rFonts w:eastAsia="楷体_GB2312"/>
          <w:b/>
          <w:color w:val="000000"/>
          <w:sz w:val="32"/>
          <w:szCs w:val="32"/>
        </w:rPr>
        <w:t>月）</w:t>
      </w:r>
    </w:p>
    <w:p w:rsidR="00D1512F" w:rsidRDefault="00D1512F" w:rsidP="00D1512F">
      <w:pPr>
        <w:snapToGrid w:val="0"/>
        <w:spacing w:line="5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省级教育行政部门要聚焦坚决打赢脱贫攻坚战，全面建成小康社会，围绕做好社区创业、乡村振兴、环境保护等制定本地2020年“青年红色筑梦之旅”活动方案。跟踪调研往届“青年红色筑梦之旅”活动项目进展情况，为参与活动的本届及往届团队创造项目落地环境。活动方案要明确活动时间、地点、规模、形式、支持条件等内容，并于6月底前报送大赛组委会（邮箱：internetplus</w:t>
      </w:r>
      <w:r>
        <w:rPr>
          <w:rFonts w:eastAsia="仿宋_GB2312"/>
          <w:color w:val="000000"/>
          <w:sz w:val="32"/>
          <w:szCs w:val="32"/>
        </w:rPr>
        <w:t>@</w:t>
      </w:r>
      <w:r>
        <w:rPr>
          <w:rFonts w:ascii="仿宋_GB2312" w:eastAsia="仿宋_GB2312" w:hint="eastAsia"/>
          <w:color w:val="000000"/>
          <w:sz w:val="32"/>
          <w:szCs w:val="32"/>
        </w:rPr>
        <w:t>moe.edu.cn）。</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lastRenderedPageBreak/>
        <w:t>（二）启动仪式（</w:t>
      </w:r>
      <w:r>
        <w:rPr>
          <w:rFonts w:eastAsia="楷体_GB2312"/>
          <w:b/>
          <w:color w:val="000000"/>
          <w:sz w:val="32"/>
          <w:szCs w:val="32"/>
        </w:rPr>
        <w:t>2020</w:t>
      </w:r>
      <w:r>
        <w:rPr>
          <w:rFonts w:eastAsia="楷体_GB2312"/>
          <w:b/>
          <w:color w:val="000000"/>
          <w:sz w:val="32"/>
          <w:szCs w:val="32"/>
        </w:rPr>
        <w:t>年</w:t>
      </w:r>
      <w:r>
        <w:rPr>
          <w:rFonts w:eastAsia="楷体_GB2312"/>
          <w:b/>
          <w:color w:val="000000"/>
          <w:sz w:val="32"/>
          <w:szCs w:val="32"/>
        </w:rPr>
        <w:t>6</w:t>
      </w:r>
      <w:r>
        <w:rPr>
          <w:rFonts w:eastAsia="楷体_GB2312"/>
          <w:b/>
          <w:color w:val="000000"/>
          <w:sz w:val="32"/>
          <w:szCs w:val="32"/>
        </w:rPr>
        <w:t>月）</w:t>
      </w:r>
    </w:p>
    <w:p w:rsidR="00D1512F" w:rsidRDefault="00D1512F" w:rsidP="00D1512F">
      <w:pPr>
        <w:snapToGrid w:val="0"/>
        <w:spacing w:line="570" w:lineRule="exact"/>
        <w:ind w:firstLineChars="200" w:firstLine="640"/>
        <w:rPr>
          <w:rFonts w:eastAsia="仿宋_GB2312"/>
          <w:color w:val="000000"/>
          <w:sz w:val="32"/>
          <w:szCs w:val="36"/>
        </w:rPr>
      </w:pPr>
      <w:r>
        <w:rPr>
          <w:rFonts w:ascii="仿宋_GB2312" w:eastAsia="仿宋_GB2312" w:hint="eastAsia"/>
          <w:color w:val="000000"/>
          <w:sz w:val="32"/>
          <w:szCs w:val="36"/>
        </w:rPr>
        <w:t>大赛组委会将于6月在广东省深圳市举行2020年“青年红色筑梦之旅”活动全国启动仪式，重温改革开放奋进之路，</w:t>
      </w:r>
      <w:r>
        <w:rPr>
          <w:rFonts w:ascii="仿宋_GB2312" w:eastAsia="仿宋_GB2312" w:hint="eastAsia"/>
          <w:color w:val="000000"/>
          <w:sz w:val="32"/>
          <w:szCs w:val="32"/>
        </w:rPr>
        <w:t>聚焦52个未摘帽贫困县脱贫攻坚，</w:t>
      </w:r>
      <w:r>
        <w:rPr>
          <w:rFonts w:ascii="仿宋_GB2312" w:eastAsia="仿宋_GB2312" w:hint="eastAsia"/>
          <w:color w:val="000000"/>
          <w:sz w:val="32"/>
          <w:szCs w:val="36"/>
        </w:rPr>
        <w:t>展示在全面建成小康社会征途中敢闯敢为的青年力量。启动仪式将采用线上线下同步，线</w:t>
      </w:r>
      <w:proofErr w:type="gramStart"/>
      <w:r>
        <w:rPr>
          <w:rFonts w:ascii="仿宋_GB2312" w:eastAsia="仿宋_GB2312" w:hint="eastAsia"/>
          <w:color w:val="000000"/>
          <w:sz w:val="32"/>
          <w:szCs w:val="36"/>
        </w:rPr>
        <w:t>上为主</w:t>
      </w:r>
      <w:proofErr w:type="gramEnd"/>
      <w:r>
        <w:rPr>
          <w:rFonts w:ascii="仿宋_GB2312" w:eastAsia="仿宋_GB2312" w:hint="eastAsia"/>
          <w:color w:val="000000"/>
          <w:sz w:val="32"/>
          <w:szCs w:val="36"/>
        </w:rPr>
        <w:t>的方式进行，并</w:t>
      </w:r>
      <w:proofErr w:type="gramStart"/>
      <w:r>
        <w:rPr>
          <w:rFonts w:ascii="仿宋_GB2312" w:eastAsia="仿宋_GB2312" w:hint="eastAsia"/>
          <w:color w:val="000000"/>
          <w:sz w:val="32"/>
          <w:szCs w:val="36"/>
        </w:rPr>
        <w:t>启动淘宝直播</w:t>
      </w:r>
      <w:proofErr w:type="gramEnd"/>
      <w:r>
        <w:rPr>
          <w:rFonts w:ascii="仿宋_GB2312" w:eastAsia="仿宋_GB2312" w:hint="eastAsia"/>
          <w:color w:val="000000"/>
          <w:sz w:val="32"/>
          <w:szCs w:val="36"/>
        </w:rPr>
        <w:t>、</w:t>
      </w:r>
      <w:proofErr w:type="gramStart"/>
      <w:r>
        <w:rPr>
          <w:rFonts w:ascii="仿宋_GB2312" w:eastAsia="仿宋_GB2312" w:hint="eastAsia"/>
          <w:color w:val="000000"/>
          <w:sz w:val="32"/>
          <w:szCs w:val="36"/>
        </w:rPr>
        <w:t>天猫校园</w:t>
      </w:r>
      <w:proofErr w:type="gramEnd"/>
      <w:r>
        <w:rPr>
          <w:rFonts w:ascii="仿宋_GB2312" w:eastAsia="仿宋_GB2312" w:hint="eastAsia"/>
          <w:color w:val="000000"/>
          <w:sz w:val="32"/>
          <w:szCs w:val="36"/>
        </w:rPr>
        <w:t>线上“青年红色筑梦之旅”专</w:t>
      </w:r>
      <w:r>
        <w:rPr>
          <w:rFonts w:eastAsia="仿宋_GB2312"/>
          <w:color w:val="000000"/>
          <w:sz w:val="32"/>
          <w:szCs w:val="36"/>
        </w:rPr>
        <w:t>区。（详细安排另行通知）。</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（三）活动报名（</w:t>
      </w:r>
      <w:r>
        <w:rPr>
          <w:rFonts w:eastAsia="楷体_GB2312"/>
          <w:b/>
          <w:color w:val="000000"/>
          <w:sz w:val="32"/>
          <w:szCs w:val="32"/>
        </w:rPr>
        <w:t>2020</w:t>
      </w:r>
      <w:r>
        <w:rPr>
          <w:rFonts w:eastAsia="楷体_GB2312"/>
          <w:b/>
          <w:color w:val="000000"/>
          <w:sz w:val="32"/>
          <w:szCs w:val="32"/>
        </w:rPr>
        <w:t>年</w:t>
      </w:r>
      <w:r>
        <w:rPr>
          <w:rFonts w:eastAsia="楷体_GB2312"/>
          <w:b/>
          <w:color w:val="000000"/>
          <w:sz w:val="32"/>
          <w:szCs w:val="32"/>
        </w:rPr>
        <w:t>6—8</w:t>
      </w:r>
      <w:r>
        <w:rPr>
          <w:rFonts w:eastAsia="楷体_GB2312"/>
          <w:b/>
          <w:color w:val="000000"/>
          <w:sz w:val="32"/>
          <w:szCs w:val="32"/>
        </w:rPr>
        <w:t>月）</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各省级教育行政部门要积极挖掘本地优质创新创业项目参与活动，组织团队登录“全国大学生创业服务网”（cy.ncss.cn）或</w:t>
      </w:r>
      <w:proofErr w:type="gramStart"/>
      <w:r>
        <w:rPr>
          <w:rFonts w:ascii="仿宋_GB2312" w:eastAsia="仿宋_GB2312" w:hint="eastAsia"/>
          <w:color w:val="000000"/>
          <w:sz w:val="32"/>
          <w:szCs w:val="36"/>
        </w:rPr>
        <w:t>微信公众号</w:t>
      </w:r>
      <w:proofErr w:type="gramEnd"/>
      <w:r>
        <w:rPr>
          <w:rFonts w:ascii="仿宋_GB2312" w:eastAsia="仿宋_GB2312" w:hint="eastAsia"/>
          <w:color w:val="000000"/>
          <w:sz w:val="32"/>
          <w:szCs w:val="36"/>
        </w:rPr>
        <w:t>（名称为“全国大学生创业服务网”或“中国互联网</w:t>
      </w:r>
      <w:r>
        <w:rPr>
          <w:rFonts w:ascii="仿宋_GB2312" w:eastAsia="仿宋_GB2312" w:hint="eastAsia"/>
          <w:color w:val="000000"/>
          <w:sz w:val="32"/>
          <w:szCs w:val="32"/>
        </w:rPr>
        <w:t>十</w:t>
      </w:r>
      <w:r>
        <w:rPr>
          <w:rFonts w:ascii="仿宋_GB2312" w:eastAsia="仿宋_GB2312" w:hint="eastAsia"/>
          <w:color w:val="000000"/>
          <w:sz w:val="32"/>
          <w:szCs w:val="36"/>
        </w:rPr>
        <w:t>大学生创新创业大赛”）进行报名，报名系统开放时间为6月11日至8月15日。</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（四）组织实施（</w:t>
      </w:r>
      <w:r>
        <w:rPr>
          <w:rFonts w:eastAsia="楷体_GB2312"/>
          <w:b/>
          <w:color w:val="000000"/>
          <w:sz w:val="32"/>
          <w:szCs w:val="32"/>
        </w:rPr>
        <w:t>2020</w:t>
      </w:r>
      <w:r>
        <w:rPr>
          <w:rFonts w:eastAsia="楷体_GB2312"/>
          <w:b/>
          <w:color w:val="000000"/>
          <w:sz w:val="32"/>
          <w:szCs w:val="32"/>
        </w:rPr>
        <w:t>年</w:t>
      </w:r>
      <w:r>
        <w:rPr>
          <w:rFonts w:eastAsia="楷体_GB2312"/>
          <w:b/>
          <w:color w:val="000000"/>
          <w:sz w:val="32"/>
          <w:szCs w:val="32"/>
        </w:rPr>
        <w:t>6—9</w:t>
      </w:r>
      <w:r>
        <w:rPr>
          <w:rFonts w:eastAsia="楷体_GB2312"/>
          <w:b/>
          <w:color w:val="000000"/>
          <w:sz w:val="32"/>
          <w:szCs w:val="32"/>
        </w:rPr>
        <w:t>月）</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各省级教育行政部门负责组织本地的“青年红色筑梦之旅”活动，做好需求对接、培训、宣传等工作。特别是根据52个未摘帽贫困县的科技、农业、环保等方面需求，结合各高校大学生项目团队自身的优势，助力脱贫攻坚，支持大学生开展线</w:t>
      </w:r>
      <w:proofErr w:type="gramStart"/>
      <w:r>
        <w:rPr>
          <w:rFonts w:ascii="仿宋_GB2312" w:eastAsia="仿宋_GB2312" w:hint="eastAsia"/>
          <w:color w:val="000000"/>
          <w:sz w:val="32"/>
          <w:szCs w:val="36"/>
        </w:rPr>
        <w:t>上创业</w:t>
      </w:r>
      <w:proofErr w:type="gramEnd"/>
      <w:r>
        <w:rPr>
          <w:rFonts w:ascii="仿宋_GB2312" w:eastAsia="仿宋_GB2312" w:hint="eastAsia"/>
          <w:color w:val="000000"/>
          <w:sz w:val="32"/>
          <w:szCs w:val="36"/>
        </w:rPr>
        <w:t>就业。</w:t>
      </w:r>
    </w:p>
    <w:p w:rsidR="00D1512F" w:rsidRDefault="00D1512F" w:rsidP="00D1512F">
      <w:pPr>
        <w:snapToGrid w:val="0"/>
        <w:spacing w:line="570" w:lineRule="exact"/>
        <w:ind w:firstLineChars="200" w:firstLine="640"/>
        <w:rPr>
          <w:rFonts w:eastAsia="仿宋_GB2312"/>
          <w:color w:val="000000"/>
          <w:sz w:val="32"/>
          <w:szCs w:val="36"/>
        </w:rPr>
      </w:pPr>
      <w:r>
        <w:rPr>
          <w:rFonts w:eastAsia="仿宋_GB2312"/>
          <w:color w:val="000000"/>
          <w:sz w:val="32"/>
          <w:szCs w:val="36"/>
        </w:rPr>
        <w:t>高校要通过大学生创新创业训练计划项目、创新创业专项经费、师生共创、校地协同等多种形式，努力实现项目长期对接，推出一批帮扶品牌项目和帮扶示范区，发挥辐射带动作用。要积极争取相关部门、地方政府、行业企业、公益机构、投资机构等各方支持，通过政策倾斜、资金支持、设</w:t>
      </w:r>
      <w:r>
        <w:rPr>
          <w:rFonts w:eastAsia="仿宋_GB2312"/>
          <w:color w:val="000000"/>
          <w:sz w:val="32"/>
          <w:szCs w:val="36"/>
        </w:rPr>
        <w:lastRenderedPageBreak/>
        <w:t>立公益基金等方式为活动提供保障。</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（五）总结表彰（</w:t>
      </w:r>
      <w:r>
        <w:rPr>
          <w:rFonts w:eastAsia="楷体_GB2312"/>
          <w:b/>
          <w:color w:val="000000"/>
          <w:sz w:val="32"/>
          <w:szCs w:val="32"/>
        </w:rPr>
        <w:t>2020</w:t>
      </w:r>
      <w:r>
        <w:rPr>
          <w:rFonts w:eastAsia="楷体_GB2312"/>
          <w:b/>
          <w:color w:val="000000"/>
          <w:sz w:val="32"/>
          <w:szCs w:val="32"/>
        </w:rPr>
        <w:t>年</w:t>
      </w:r>
      <w:r>
        <w:rPr>
          <w:rFonts w:eastAsia="楷体_GB2312"/>
          <w:b/>
          <w:color w:val="000000"/>
          <w:sz w:val="32"/>
          <w:szCs w:val="32"/>
        </w:rPr>
        <w:t>9</w:t>
      </w:r>
      <w:r>
        <w:rPr>
          <w:rFonts w:eastAsia="楷体_GB2312"/>
          <w:b/>
          <w:color w:val="000000"/>
          <w:sz w:val="32"/>
          <w:szCs w:val="32"/>
        </w:rPr>
        <w:t>月）</w:t>
      </w:r>
    </w:p>
    <w:p w:rsidR="00D1512F" w:rsidRDefault="00D1512F" w:rsidP="00D1512F">
      <w:pPr>
        <w:snapToGrid w:val="0"/>
        <w:spacing w:line="570" w:lineRule="exact"/>
        <w:ind w:firstLineChars="200" w:firstLine="640"/>
        <w:rPr>
          <w:rFonts w:eastAsia="仿宋_GB2312"/>
          <w:color w:val="000000"/>
          <w:sz w:val="32"/>
          <w:szCs w:val="36"/>
        </w:rPr>
      </w:pPr>
      <w:r>
        <w:rPr>
          <w:rFonts w:eastAsia="仿宋_GB2312"/>
          <w:color w:val="000000"/>
          <w:sz w:val="32"/>
          <w:szCs w:val="36"/>
        </w:rPr>
        <w:t>各地各高校要及时做好本次活动经验总结和成果宣传。大赛组委会将在全国总决赛期间举办</w:t>
      </w:r>
      <w:r>
        <w:rPr>
          <w:rFonts w:eastAsia="仿宋_GB2312"/>
          <w:color w:val="000000"/>
          <w:sz w:val="32"/>
          <w:szCs w:val="36"/>
        </w:rPr>
        <w:t>“</w:t>
      </w:r>
      <w:r>
        <w:rPr>
          <w:rFonts w:eastAsia="仿宋_GB2312"/>
          <w:color w:val="000000"/>
          <w:sz w:val="32"/>
          <w:szCs w:val="36"/>
        </w:rPr>
        <w:t>青年红色筑梦之旅</w:t>
      </w:r>
      <w:r>
        <w:rPr>
          <w:rFonts w:eastAsia="仿宋_GB2312"/>
          <w:color w:val="000000"/>
          <w:sz w:val="32"/>
          <w:szCs w:val="36"/>
        </w:rPr>
        <w:t>”</w:t>
      </w:r>
      <w:r>
        <w:rPr>
          <w:rFonts w:eastAsia="仿宋_GB2312"/>
          <w:color w:val="000000"/>
          <w:sz w:val="32"/>
          <w:szCs w:val="36"/>
        </w:rPr>
        <w:t>优秀成果展。</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四、</w:t>
      </w:r>
      <w:r>
        <w:rPr>
          <w:rFonts w:eastAsia="黑体"/>
          <w:bCs/>
          <w:sz w:val="32"/>
          <w:szCs w:val="32"/>
        </w:rPr>
        <w:t>“</w:t>
      </w:r>
      <w:r>
        <w:rPr>
          <w:rFonts w:eastAsia="黑体" w:hAnsi="黑体"/>
          <w:bCs/>
          <w:sz w:val="32"/>
          <w:szCs w:val="32"/>
        </w:rPr>
        <w:t>青年红色筑梦之旅</w:t>
      </w:r>
      <w:r>
        <w:rPr>
          <w:rFonts w:eastAsia="黑体"/>
          <w:bCs/>
          <w:sz w:val="32"/>
          <w:szCs w:val="32"/>
        </w:rPr>
        <w:t>”</w:t>
      </w:r>
      <w:r>
        <w:rPr>
          <w:rFonts w:eastAsia="黑体" w:hAnsi="黑体"/>
          <w:bCs/>
          <w:sz w:val="32"/>
          <w:szCs w:val="32"/>
        </w:rPr>
        <w:t>赛道安排</w:t>
      </w:r>
    </w:p>
    <w:p w:rsidR="00D1512F" w:rsidRDefault="00D1512F" w:rsidP="00D1512F">
      <w:pPr>
        <w:snapToGrid w:val="0"/>
        <w:spacing w:line="570" w:lineRule="exact"/>
        <w:ind w:firstLineChars="200" w:firstLine="640"/>
        <w:rPr>
          <w:rFonts w:eastAsia="仿宋_GB2312"/>
          <w:color w:val="000000"/>
          <w:spacing w:val="-8"/>
          <w:sz w:val="32"/>
          <w:szCs w:val="36"/>
        </w:rPr>
      </w:pPr>
      <w:r>
        <w:rPr>
          <w:rFonts w:eastAsia="仿宋_GB2312"/>
          <w:color w:val="000000"/>
          <w:sz w:val="32"/>
          <w:szCs w:val="36"/>
        </w:rPr>
        <w:t>参加</w:t>
      </w:r>
      <w:r>
        <w:rPr>
          <w:rFonts w:eastAsia="仿宋_GB2312"/>
          <w:color w:val="000000"/>
          <w:sz w:val="32"/>
          <w:szCs w:val="36"/>
        </w:rPr>
        <w:t>“</w:t>
      </w:r>
      <w:r>
        <w:rPr>
          <w:rFonts w:eastAsia="仿宋_GB2312"/>
          <w:color w:val="000000"/>
          <w:sz w:val="32"/>
          <w:szCs w:val="36"/>
        </w:rPr>
        <w:t>青年红色筑梦之旅</w:t>
      </w:r>
      <w:r>
        <w:rPr>
          <w:rFonts w:eastAsia="仿宋_GB2312"/>
          <w:color w:val="000000"/>
          <w:sz w:val="32"/>
          <w:szCs w:val="36"/>
        </w:rPr>
        <w:t>”</w:t>
      </w:r>
      <w:r>
        <w:rPr>
          <w:rFonts w:eastAsia="仿宋_GB2312"/>
          <w:color w:val="000000"/>
          <w:sz w:val="32"/>
          <w:szCs w:val="36"/>
        </w:rPr>
        <w:t>活动的项目，如参加大赛，可自主</w:t>
      </w:r>
      <w:r>
        <w:rPr>
          <w:rFonts w:eastAsia="仿宋_GB2312"/>
          <w:color w:val="000000"/>
          <w:spacing w:val="-8"/>
          <w:sz w:val="32"/>
          <w:szCs w:val="36"/>
        </w:rPr>
        <w:t>选择参加</w:t>
      </w:r>
      <w:r>
        <w:rPr>
          <w:rFonts w:eastAsia="仿宋_GB2312"/>
          <w:color w:val="000000"/>
          <w:spacing w:val="-8"/>
          <w:sz w:val="32"/>
          <w:szCs w:val="36"/>
        </w:rPr>
        <w:t>“</w:t>
      </w:r>
      <w:r>
        <w:rPr>
          <w:rFonts w:eastAsia="仿宋_GB2312"/>
          <w:color w:val="000000"/>
          <w:spacing w:val="-8"/>
          <w:sz w:val="32"/>
          <w:szCs w:val="36"/>
        </w:rPr>
        <w:t>青年红色筑梦之旅</w:t>
      </w:r>
      <w:r>
        <w:rPr>
          <w:rFonts w:eastAsia="仿宋_GB2312"/>
          <w:color w:val="000000"/>
          <w:spacing w:val="-8"/>
          <w:sz w:val="32"/>
          <w:szCs w:val="36"/>
        </w:rPr>
        <w:t>”</w:t>
      </w:r>
      <w:r>
        <w:rPr>
          <w:rFonts w:eastAsia="仿宋_GB2312"/>
          <w:color w:val="000000"/>
          <w:spacing w:val="-8"/>
          <w:sz w:val="32"/>
          <w:szCs w:val="36"/>
        </w:rPr>
        <w:t>赛道或其他赛道比赛（只能选择参加一个赛道）。</w:t>
      </w:r>
      <w:r>
        <w:rPr>
          <w:rFonts w:eastAsia="仿宋_GB2312"/>
          <w:color w:val="000000"/>
          <w:spacing w:val="-8"/>
          <w:sz w:val="32"/>
          <w:szCs w:val="36"/>
        </w:rPr>
        <w:t>“</w:t>
      </w:r>
      <w:r>
        <w:rPr>
          <w:rFonts w:eastAsia="仿宋_GB2312"/>
          <w:color w:val="000000"/>
          <w:spacing w:val="-8"/>
          <w:sz w:val="32"/>
          <w:szCs w:val="36"/>
        </w:rPr>
        <w:t>青年红色筑梦之旅</w:t>
      </w:r>
      <w:r>
        <w:rPr>
          <w:rFonts w:eastAsia="仿宋_GB2312"/>
          <w:color w:val="000000"/>
          <w:spacing w:val="-8"/>
          <w:sz w:val="32"/>
          <w:szCs w:val="36"/>
        </w:rPr>
        <w:t>”</w:t>
      </w:r>
      <w:r>
        <w:rPr>
          <w:rFonts w:eastAsia="仿宋_GB2312"/>
          <w:color w:val="000000"/>
          <w:spacing w:val="-8"/>
          <w:sz w:val="32"/>
          <w:szCs w:val="36"/>
        </w:rPr>
        <w:t>赛道单列奖项、单独设置评审指标。</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（一）参赛项目要求</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1．参加“青年红色筑梦之旅”赛道的项目应符合大赛参赛项目要求，同时在推进革命老区、贫困地区、城乡社区经济社会发展等方面有创新性、实效性和</w:t>
      </w:r>
      <w:proofErr w:type="gramStart"/>
      <w:r>
        <w:rPr>
          <w:rFonts w:ascii="仿宋_GB2312" w:eastAsia="仿宋_GB2312" w:hint="eastAsia"/>
          <w:color w:val="000000"/>
          <w:sz w:val="32"/>
          <w:szCs w:val="36"/>
        </w:rPr>
        <w:t>可</w:t>
      </w:r>
      <w:proofErr w:type="gramEnd"/>
      <w:r>
        <w:rPr>
          <w:rFonts w:ascii="仿宋_GB2312" w:eastAsia="仿宋_GB2312" w:hint="eastAsia"/>
          <w:color w:val="000000"/>
          <w:sz w:val="32"/>
          <w:szCs w:val="36"/>
        </w:rPr>
        <w:t>持续性。</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2．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3．参赛申报人须为团队负责人，须为普通高等学校在校生（可为本专科生、研究生，不含在职生），或毕业5年以内的毕业生（2015年之后毕业的本专科生、研究生，不含在职生）。企业法人代表在大赛通知发布之日后进行变更的不予认可。</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lastRenderedPageBreak/>
        <w:t>4．已获往届中国“互联网+”大学生创新创业大赛全国总决赛各赛道金奖和银奖项目，不可报名参加本届大赛。</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5．没有参加本届“青年红色筑梦之旅”活动的项目不得参加“青年红色筑梦之旅”赛道比赛。</w:t>
      </w:r>
    </w:p>
    <w:p w:rsidR="00D1512F" w:rsidRDefault="00D1512F" w:rsidP="00D1512F">
      <w:pPr>
        <w:snapToGrid w:val="0"/>
        <w:spacing w:line="570" w:lineRule="exact"/>
        <w:ind w:firstLineChars="200" w:firstLine="640"/>
        <w:rPr>
          <w:rFonts w:ascii="仿宋_GB2312" w:eastAsia="仿宋_GB2312" w:hint="eastAsia"/>
          <w:color w:val="000000"/>
          <w:spacing w:val="-8"/>
          <w:sz w:val="32"/>
          <w:szCs w:val="36"/>
        </w:rPr>
      </w:pPr>
      <w:r>
        <w:rPr>
          <w:rFonts w:ascii="仿宋_GB2312" w:eastAsia="仿宋_GB2312" w:hint="eastAsia"/>
          <w:color w:val="000000"/>
          <w:sz w:val="32"/>
          <w:szCs w:val="36"/>
        </w:rPr>
        <w:t>6．</w:t>
      </w:r>
      <w:r>
        <w:rPr>
          <w:rFonts w:ascii="仿宋_GB2312" w:eastAsia="仿宋_GB2312" w:hint="eastAsia"/>
          <w:color w:val="000000"/>
          <w:spacing w:val="-8"/>
          <w:sz w:val="32"/>
          <w:szCs w:val="36"/>
        </w:rPr>
        <w:t>各省级教育行政部门、各有关学校负责审核参赛对象资格。</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（二）参赛组别和对象</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根据项目性质和特点，分为公益组、商业组。</w:t>
      </w:r>
    </w:p>
    <w:p w:rsidR="00D1512F" w:rsidRDefault="00D1512F" w:rsidP="00D1512F">
      <w:pPr>
        <w:snapToGrid w:val="0"/>
        <w:spacing w:line="570" w:lineRule="exact"/>
        <w:ind w:firstLineChars="200" w:firstLine="643"/>
        <w:rPr>
          <w:rFonts w:ascii="仿宋_GB2312" w:eastAsia="仿宋_GB2312" w:hint="eastAsia"/>
          <w:b/>
          <w:color w:val="000000"/>
          <w:sz w:val="32"/>
          <w:szCs w:val="36"/>
        </w:rPr>
      </w:pPr>
      <w:r>
        <w:rPr>
          <w:rFonts w:ascii="仿宋_GB2312" w:eastAsia="仿宋_GB2312" w:hint="eastAsia"/>
          <w:b/>
          <w:color w:val="000000"/>
          <w:sz w:val="32"/>
          <w:szCs w:val="36"/>
        </w:rPr>
        <w:t>1．公益组</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（1）参赛项目以社会价值为导向，在公益服务领域具有较好的创意、产品或服务模式的创业计划和实践。</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（2）参赛申报主体为独立的公益项目或者社会组织，注册或未注册成立公益机构（或社会组织）的项目均可参赛。</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（3）师生共创的公益项目，若符合“青年红色筑梦之旅”赛道要求，可以参加该组。</w:t>
      </w:r>
    </w:p>
    <w:p w:rsidR="00D1512F" w:rsidRDefault="00D1512F" w:rsidP="00D1512F">
      <w:pPr>
        <w:snapToGrid w:val="0"/>
        <w:spacing w:line="570" w:lineRule="exact"/>
        <w:ind w:firstLineChars="200" w:firstLine="643"/>
        <w:rPr>
          <w:rFonts w:ascii="仿宋_GB2312" w:eastAsia="仿宋_GB2312" w:hint="eastAsia"/>
          <w:b/>
          <w:color w:val="000000"/>
          <w:sz w:val="32"/>
          <w:szCs w:val="36"/>
        </w:rPr>
      </w:pPr>
      <w:r>
        <w:rPr>
          <w:rFonts w:ascii="仿宋_GB2312" w:eastAsia="仿宋_GB2312" w:hint="eastAsia"/>
          <w:b/>
          <w:color w:val="000000"/>
          <w:sz w:val="32"/>
          <w:szCs w:val="36"/>
        </w:rPr>
        <w:t>2．商业组</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（1）参赛项目以商业手段解决农业农村和城乡社区发展的</w:t>
      </w:r>
      <w:hyperlink r:id="rId7" w:tooltip="社会问题" w:history="1">
        <w:r>
          <w:rPr>
            <w:rFonts w:ascii="仿宋_GB2312" w:eastAsia="仿宋_GB2312" w:hint="eastAsia"/>
            <w:color w:val="000000"/>
            <w:sz w:val="32"/>
            <w:szCs w:val="36"/>
          </w:rPr>
          <w:t>痛点问题</w:t>
        </w:r>
      </w:hyperlink>
      <w:r>
        <w:rPr>
          <w:rFonts w:ascii="仿宋_GB2312" w:eastAsia="仿宋_GB2312" w:hint="eastAsia"/>
          <w:color w:val="000000"/>
          <w:sz w:val="32"/>
          <w:szCs w:val="36"/>
        </w:rPr>
        <w:t>、助力精准扶贫和乡村振兴，实现经济价值和社会价值的融合。</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（2）注册或未注册成立公司的项目均可参赛。已完成工商登记注册参赛项目的股权结构中，企业法人代表的股权不得少于10%，参赛成员股权合计不得少于1/3。如已注册成立机构或公司，学生须为法人代表。</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（3）师生共创的商业项目不能参加“青年红色筑梦之</w:t>
      </w:r>
      <w:r>
        <w:rPr>
          <w:rFonts w:ascii="仿宋_GB2312" w:eastAsia="仿宋_GB2312" w:hint="eastAsia"/>
          <w:color w:val="000000"/>
          <w:sz w:val="32"/>
          <w:szCs w:val="36"/>
        </w:rPr>
        <w:lastRenderedPageBreak/>
        <w:t>旅”赛道，可参加高教主赛道。</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（三）比赛赛制</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采用校级初赛、省级复赛、全国总决赛三级赛制。校级初赛由各高校负责组织，省级复赛由各地负责组织，全国总决赛由各地按照大赛组委会确定的配额择优遴选推荐项目。大赛组委会将综合考虑各地报名团队数、参赛学校数和创新创业教育工作情况等因素分配全国总决赛名额。每所学校入选全国总决赛“青年红色筑梦之旅”赛道的团队总数不超过2个。</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全国共产生200个项目入围全国总决赛“青年红色筑梦之旅”赛道，通过网上评审，产生60个项目进入全国总决赛现场比赛。</w:t>
      </w:r>
    </w:p>
    <w:p w:rsidR="00D1512F" w:rsidRDefault="00D1512F" w:rsidP="00D1512F">
      <w:pPr>
        <w:snapToGrid w:val="0"/>
        <w:spacing w:line="570" w:lineRule="exact"/>
        <w:ind w:firstLineChars="200" w:firstLine="643"/>
        <w:rPr>
          <w:rFonts w:eastAsia="楷体_GB2312"/>
          <w:b/>
          <w:color w:val="000000"/>
          <w:sz w:val="32"/>
          <w:szCs w:val="32"/>
        </w:rPr>
      </w:pPr>
      <w:r>
        <w:rPr>
          <w:rFonts w:eastAsia="楷体_GB2312"/>
          <w:b/>
          <w:color w:val="000000"/>
          <w:sz w:val="32"/>
          <w:szCs w:val="32"/>
        </w:rPr>
        <w:t>（四）奖项设置</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设“青年红色筑梦之旅”赛道金奖15个、银奖45个、铜奖140个。设“乡村振兴奖”“社区治理奖”“逐梦小康奖”等单项奖若干，奖励对农村地区教育、科技、农业、医疗、扶贫以及城乡社区治理等方面有突出贡献的项目。</w:t>
      </w:r>
    </w:p>
    <w:p w:rsidR="00D1512F" w:rsidRDefault="00D1512F" w:rsidP="00D1512F">
      <w:pPr>
        <w:snapToGrid w:val="0"/>
        <w:spacing w:line="570" w:lineRule="exact"/>
        <w:ind w:firstLineChars="200" w:firstLine="624"/>
        <w:rPr>
          <w:rFonts w:ascii="仿宋_GB2312" w:eastAsia="仿宋_GB2312" w:hint="eastAsia"/>
          <w:color w:val="000000"/>
          <w:spacing w:val="-4"/>
          <w:sz w:val="32"/>
          <w:szCs w:val="36"/>
        </w:rPr>
      </w:pPr>
      <w:r>
        <w:rPr>
          <w:rFonts w:ascii="仿宋_GB2312" w:eastAsia="仿宋_GB2312" w:hint="eastAsia"/>
          <w:color w:val="000000"/>
          <w:spacing w:val="-4"/>
          <w:sz w:val="32"/>
          <w:szCs w:val="36"/>
        </w:rPr>
        <w:t>设“青年红色筑梦之旅”高校集体奖20个、省市优秀组织奖8个和优秀创新创业导师若干名。获奖单位颁发获奖证书及奖牌。</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五、工作要求</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1．高度重视、精心组织。各地要成立专项工作组，推动形成政府、企业、社会联动共推的机制，确保各项工作落到实处。</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lastRenderedPageBreak/>
        <w:t>2．统筹资源、加强保障。各地要主动协调当地政府科技、农业、环保等有关部门，制定针对创业帮扶团队的优惠政策，整合对方资源,对活动予以支持。</w:t>
      </w:r>
    </w:p>
    <w:p w:rsidR="00D1512F" w:rsidRDefault="00D1512F" w:rsidP="00D1512F">
      <w:pPr>
        <w:snapToGrid w:val="0"/>
        <w:spacing w:line="57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3．广泛宣传、营造氛围。各地应认真做好本次活动的宣传工作，通过提前谋划、集中启动、媒体传播，线上线下共同发力，全面展示各地各高校青年大学生参与活动的生动实践和良好精神风貌。</w:t>
      </w:r>
    </w:p>
    <w:p w:rsidR="00D1512F" w:rsidRDefault="00D1512F" w:rsidP="00D1512F">
      <w:pPr>
        <w:snapToGrid w:val="0"/>
        <w:spacing w:line="570" w:lineRule="exact"/>
        <w:ind w:firstLineChars="200" w:firstLine="640"/>
        <w:rPr>
          <w:rFonts w:ascii="仿宋_GB2312" w:eastAsia="仿宋_GB2312" w:hint="eastAsia"/>
          <w:color w:val="000000"/>
          <w:spacing w:val="-6"/>
          <w:sz w:val="32"/>
          <w:szCs w:val="36"/>
        </w:rPr>
      </w:pPr>
      <w:r>
        <w:rPr>
          <w:rFonts w:ascii="仿宋_GB2312" w:eastAsia="仿宋_GB2312" w:hint="eastAsia"/>
          <w:color w:val="000000"/>
          <w:sz w:val="32"/>
          <w:szCs w:val="36"/>
        </w:rPr>
        <w:t>4．敢于尝试、积极创新。利用网络直播、短视频等新型传</w:t>
      </w:r>
      <w:r>
        <w:rPr>
          <w:rFonts w:ascii="仿宋_GB2312" w:eastAsia="仿宋_GB2312" w:hint="eastAsia"/>
          <w:color w:val="000000"/>
          <w:spacing w:val="-6"/>
          <w:sz w:val="32"/>
          <w:szCs w:val="36"/>
        </w:rPr>
        <w:t>播与销售途径，引导、助力</w:t>
      </w:r>
      <w:proofErr w:type="gramStart"/>
      <w:r>
        <w:rPr>
          <w:rFonts w:ascii="仿宋_GB2312" w:eastAsia="仿宋_GB2312" w:hint="eastAsia"/>
          <w:color w:val="000000"/>
          <w:spacing w:val="-6"/>
          <w:sz w:val="32"/>
          <w:szCs w:val="36"/>
        </w:rPr>
        <w:t>红旅项目</w:t>
      </w:r>
      <w:proofErr w:type="gramEnd"/>
      <w:r>
        <w:rPr>
          <w:rFonts w:ascii="仿宋_GB2312" w:eastAsia="仿宋_GB2312" w:hint="eastAsia"/>
          <w:color w:val="000000"/>
          <w:spacing w:val="-6"/>
          <w:sz w:val="32"/>
          <w:szCs w:val="36"/>
        </w:rPr>
        <w:t>团队把握机会，积极创新创业。</w:t>
      </w:r>
    </w:p>
    <w:p w:rsidR="00D1512F" w:rsidRDefault="00D1512F" w:rsidP="00D1512F">
      <w:pPr>
        <w:snapToGrid w:val="0"/>
        <w:spacing w:line="570" w:lineRule="exact"/>
        <w:ind w:firstLineChars="200" w:firstLine="640"/>
        <w:rPr>
          <w:rFonts w:eastAsia="黑体"/>
          <w:bCs/>
          <w:sz w:val="32"/>
          <w:szCs w:val="32"/>
        </w:rPr>
      </w:pPr>
      <w:r>
        <w:rPr>
          <w:rFonts w:eastAsia="黑体" w:hAnsi="黑体"/>
          <w:bCs/>
          <w:sz w:val="32"/>
          <w:szCs w:val="32"/>
        </w:rPr>
        <w:t>六、其他</w:t>
      </w:r>
    </w:p>
    <w:p w:rsidR="00AC1E2C" w:rsidRDefault="00D1512F" w:rsidP="00D1512F">
      <w:r>
        <w:rPr>
          <w:rFonts w:eastAsia="仿宋_GB2312"/>
          <w:color w:val="000000"/>
          <w:sz w:val="32"/>
          <w:szCs w:val="36"/>
        </w:rPr>
        <w:t>本附件所涉及条款的最终解释权归第六届中国国际</w:t>
      </w:r>
      <w:r>
        <w:rPr>
          <w:rFonts w:eastAsia="仿宋_GB2312"/>
          <w:color w:val="000000"/>
          <w:sz w:val="32"/>
          <w:szCs w:val="36"/>
        </w:rPr>
        <w:t>“</w:t>
      </w:r>
      <w:r>
        <w:rPr>
          <w:rFonts w:eastAsia="仿宋_GB2312"/>
          <w:color w:val="000000"/>
          <w:sz w:val="32"/>
          <w:szCs w:val="36"/>
        </w:rPr>
        <w:t>互联网</w:t>
      </w:r>
      <w:r>
        <w:rPr>
          <w:rFonts w:eastAsia="仿宋_GB2312"/>
          <w:color w:val="000000"/>
          <w:sz w:val="32"/>
          <w:szCs w:val="36"/>
        </w:rPr>
        <w:t>+”</w:t>
      </w:r>
      <w:r>
        <w:rPr>
          <w:rFonts w:eastAsia="仿宋_GB2312"/>
          <w:color w:val="000000"/>
          <w:sz w:val="32"/>
          <w:szCs w:val="36"/>
        </w:rPr>
        <w:t>大学生创新创业大赛组委会所有。</w:t>
      </w:r>
      <w:bookmarkStart w:id="0" w:name="_GoBack"/>
      <w:bookmarkEnd w:id="0"/>
    </w:p>
    <w:sectPr w:rsidR="00AC1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FE" w:rsidRDefault="00366FFE" w:rsidP="00D1512F">
      <w:r>
        <w:separator/>
      </w:r>
    </w:p>
  </w:endnote>
  <w:endnote w:type="continuationSeparator" w:id="0">
    <w:p w:rsidR="00366FFE" w:rsidRDefault="00366FFE" w:rsidP="00D1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FE" w:rsidRDefault="00366FFE" w:rsidP="00D1512F">
      <w:r>
        <w:separator/>
      </w:r>
    </w:p>
  </w:footnote>
  <w:footnote w:type="continuationSeparator" w:id="0">
    <w:p w:rsidR="00366FFE" w:rsidRDefault="00366FFE" w:rsidP="00D1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15"/>
    <w:rsid w:val="0000112C"/>
    <w:rsid w:val="0000485C"/>
    <w:rsid w:val="0001043E"/>
    <w:rsid w:val="00011266"/>
    <w:rsid w:val="000118CF"/>
    <w:rsid w:val="00017E1A"/>
    <w:rsid w:val="00022EBF"/>
    <w:rsid w:val="00023559"/>
    <w:rsid w:val="0002452C"/>
    <w:rsid w:val="00024FD6"/>
    <w:rsid w:val="00027408"/>
    <w:rsid w:val="0003320F"/>
    <w:rsid w:val="00036BDF"/>
    <w:rsid w:val="00037E95"/>
    <w:rsid w:val="0004136A"/>
    <w:rsid w:val="0004471E"/>
    <w:rsid w:val="0004611D"/>
    <w:rsid w:val="00053204"/>
    <w:rsid w:val="000550A2"/>
    <w:rsid w:val="00055F96"/>
    <w:rsid w:val="00056919"/>
    <w:rsid w:val="00057E09"/>
    <w:rsid w:val="00061ED3"/>
    <w:rsid w:val="00061F9D"/>
    <w:rsid w:val="00066B30"/>
    <w:rsid w:val="000677C4"/>
    <w:rsid w:val="000700C9"/>
    <w:rsid w:val="00086C8A"/>
    <w:rsid w:val="000874BC"/>
    <w:rsid w:val="00087862"/>
    <w:rsid w:val="00087D82"/>
    <w:rsid w:val="00093506"/>
    <w:rsid w:val="000951CE"/>
    <w:rsid w:val="00097E08"/>
    <w:rsid w:val="000A1FE0"/>
    <w:rsid w:val="000A411D"/>
    <w:rsid w:val="000B0A24"/>
    <w:rsid w:val="000B1523"/>
    <w:rsid w:val="000B2DF9"/>
    <w:rsid w:val="000B6A3B"/>
    <w:rsid w:val="000B7453"/>
    <w:rsid w:val="000C07D9"/>
    <w:rsid w:val="000C36AE"/>
    <w:rsid w:val="000D5CBE"/>
    <w:rsid w:val="000E222A"/>
    <w:rsid w:val="000E263A"/>
    <w:rsid w:val="000E2FB1"/>
    <w:rsid w:val="000E5521"/>
    <w:rsid w:val="000F1BCD"/>
    <w:rsid w:val="000F2135"/>
    <w:rsid w:val="000F6274"/>
    <w:rsid w:val="0010172E"/>
    <w:rsid w:val="00102E5A"/>
    <w:rsid w:val="001103FA"/>
    <w:rsid w:val="0011466C"/>
    <w:rsid w:val="00115980"/>
    <w:rsid w:val="00116EE4"/>
    <w:rsid w:val="001179FB"/>
    <w:rsid w:val="00117E3D"/>
    <w:rsid w:val="0012074B"/>
    <w:rsid w:val="00123060"/>
    <w:rsid w:val="00124B62"/>
    <w:rsid w:val="00125E58"/>
    <w:rsid w:val="00131C42"/>
    <w:rsid w:val="00134069"/>
    <w:rsid w:val="00134CFA"/>
    <w:rsid w:val="0013535E"/>
    <w:rsid w:val="00137655"/>
    <w:rsid w:val="0014473C"/>
    <w:rsid w:val="0015188E"/>
    <w:rsid w:val="00154F36"/>
    <w:rsid w:val="00161596"/>
    <w:rsid w:val="00164CDF"/>
    <w:rsid w:val="0016757C"/>
    <w:rsid w:val="0017265B"/>
    <w:rsid w:val="001748D0"/>
    <w:rsid w:val="001766BA"/>
    <w:rsid w:val="0018503A"/>
    <w:rsid w:val="00190AA6"/>
    <w:rsid w:val="001A0D71"/>
    <w:rsid w:val="001A1D00"/>
    <w:rsid w:val="001A232F"/>
    <w:rsid w:val="001A4FDD"/>
    <w:rsid w:val="001B0225"/>
    <w:rsid w:val="001B243E"/>
    <w:rsid w:val="001B2FF9"/>
    <w:rsid w:val="001C090F"/>
    <w:rsid w:val="001C2FB2"/>
    <w:rsid w:val="001C3CC8"/>
    <w:rsid w:val="001C45DD"/>
    <w:rsid w:val="001C5C7A"/>
    <w:rsid w:val="001C79E4"/>
    <w:rsid w:val="001D2511"/>
    <w:rsid w:val="001D43F8"/>
    <w:rsid w:val="001E5379"/>
    <w:rsid w:val="001E5580"/>
    <w:rsid w:val="001F7F53"/>
    <w:rsid w:val="001F7F60"/>
    <w:rsid w:val="0020545F"/>
    <w:rsid w:val="00205E62"/>
    <w:rsid w:val="00210DEC"/>
    <w:rsid w:val="002126E3"/>
    <w:rsid w:val="002134EB"/>
    <w:rsid w:val="00214F6C"/>
    <w:rsid w:val="00220BA5"/>
    <w:rsid w:val="002235C2"/>
    <w:rsid w:val="002240D4"/>
    <w:rsid w:val="00226FFB"/>
    <w:rsid w:val="00231986"/>
    <w:rsid w:val="00231CC3"/>
    <w:rsid w:val="002339B9"/>
    <w:rsid w:val="00236FAB"/>
    <w:rsid w:val="002372FB"/>
    <w:rsid w:val="0024193A"/>
    <w:rsid w:val="00244288"/>
    <w:rsid w:val="0025544B"/>
    <w:rsid w:val="00260DE5"/>
    <w:rsid w:val="002611C9"/>
    <w:rsid w:val="00267B4D"/>
    <w:rsid w:val="002717BB"/>
    <w:rsid w:val="0027414F"/>
    <w:rsid w:val="0027515D"/>
    <w:rsid w:val="00281AE2"/>
    <w:rsid w:val="00295465"/>
    <w:rsid w:val="002A514F"/>
    <w:rsid w:val="002A68E7"/>
    <w:rsid w:val="002B13F1"/>
    <w:rsid w:val="002B146C"/>
    <w:rsid w:val="002B2983"/>
    <w:rsid w:val="002C10BC"/>
    <w:rsid w:val="002C288B"/>
    <w:rsid w:val="002C2FCA"/>
    <w:rsid w:val="002C5CD5"/>
    <w:rsid w:val="002D13FA"/>
    <w:rsid w:val="002D33D9"/>
    <w:rsid w:val="002D37AF"/>
    <w:rsid w:val="002D624D"/>
    <w:rsid w:val="002D6838"/>
    <w:rsid w:val="002E094B"/>
    <w:rsid w:val="002E0A31"/>
    <w:rsid w:val="002E3AA6"/>
    <w:rsid w:val="002F2FD0"/>
    <w:rsid w:val="002F3F79"/>
    <w:rsid w:val="002F5F0C"/>
    <w:rsid w:val="00300257"/>
    <w:rsid w:val="003053B2"/>
    <w:rsid w:val="00305FF1"/>
    <w:rsid w:val="00307C99"/>
    <w:rsid w:val="00311713"/>
    <w:rsid w:val="003131AD"/>
    <w:rsid w:val="00316421"/>
    <w:rsid w:val="00317F93"/>
    <w:rsid w:val="003329FC"/>
    <w:rsid w:val="00333E39"/>
    <w:rsid w:val="0033512C"/>
    <w:rsid w:val="0033631B"/>
    <w:rsid w:val="00343E60"/>
    <w:rsid w:val="00347C14"/>
    <w:rsid w:val="003514C2"/>
    <w:rsid w:val="00351948"/>
    <w:rsid w:val="00351F38"/>
    <w:rsid w:val="0035220B"/>
    <w:rsid w:val="00354A01"/>
    <w:rsid w:val="00357207"/>
    <w:rsid w:val="00363917"/>
    <w:rsid w:val="00364827"/>
    <w:rsid w:val="00364B6C"/>
    <w:rsid w:val="00365C15"/>
    <w:rsid w:val="003666C4"/>
    <w:rsid w:val="00366FFE"/>
    <w:rsid w:val="00371655"/>
    <w:rsid w:val="0037175C"/>
    <w:rsid w:val="003718CC"/>
    <w:rsid w:val="00371B07"/>
    <w:rsid w:val="00374175"/>
    <w:rsid w:val="00377DDC"/>
    <w:rsid w:val="00382819"/>
    <w:rsid w:val="00383926"/>
    <w:rsid w:val="00384836"/>
    <w:rsid w:val="00384AD9"/>
    <w:rsid w:val="0039359A"/>
    <w:rsid w:val="003A1D8A"/>
    <w:rsid w:val="003A6C60"/>
    <w:rsid w:val="003A7765"/>
    <w:rsid w:val="003B1456"/>
    <w:rsid w:val="003D0D0C"/>
    <w:rsid w:val="003D1632"/>
    <w:rsid w:val="003D276F"/>
    <w:rsid w:val="003D300B"/>
    <w:rsid w:val="003D4819"/>
    <w:rsid w:val="003D77B3"/>
    <w:rsid w:val="003D7D79"/>
    <w:rsid w:val="003E0337"/>
    <w:rsid w:val="003E07F2"/>
    <w:rsid w:val="003E30CE"/>
    <w:rsid w:val="003E4328"/>
    <w:rsid w:val="003F167E"/>
    <w:rsid w:val="003F2ED6"/>
    <w:rsid w:val="003F40D5"/>
    <w:rsid w:val="003F4EB2"/>
    <w:rsid w:val="004040C3"/>
    <w:rsid w:val="00404451"/>
    <w:rsid w:val="00405884"/>
    <w:rsid w:val="00407CB2"/>
    <w:rsid w:val="004110DF"/>
    <w:rsid w:val="004145A2"/>
    <w:rsid w:val="00414A5D"/>
    <w:rsid w:val="00415DA3"/>
    <w:rsid w:val="004169E4"/>
    <w:rsid w:val="004171B4"/>
    <w:rsid w:val="00417D56"/>
    <w:rsid w:val="004229AC"/>
    <w:rsid w:val="00422C3A"/>
    <w:rsid w:val="004264E1"/>
    <w:rsid w:val="004345FE"/>
    <w:rsid w:val="00434B70"/>
    <w:rsid w:val="00436A3B"/>
    <w:rsid w:val="00437129"/>
    <w:rsid w:val="00440B71"/>
    <w:rsid w:val="00451DB3"/>
    <w:rsid w:val="00453632"/>
    <w:rsid w:val="0045521B"/>
    <w:rsid w:val="00463FBE"/>
    <w:rsid w:val="004644B1"/>
    <w:rsid w:val="00464BA0"/>
    <w:rsid w:val="004655C1"/>
    <w:rsid w:val="00465B8E"/>
    <w:rsid w:val="00482E83"/>
    <w:rsid w:val="00483119"/>
    <w:rsid w:val="0048429F"/>
    <w:rsid w:val="00486E30"/>
    <w:rsid w:val="0048764B"/>
    <w:rsid w:val="004923C2"/>
    <w:rsid w:val="004939C9"/>
    <w:rsid w:val="00493EF3"/>
    <w:rsid w:val="00494046"/>
    <w:rsid w:val="00496395"/>
    <w:rsid w:val="004A00B8"/>
    <w:rsid w:val="004A2D3B"/>
    <w:rsid w:val="004A3569"/>
    <w:rsid w:val="004A61F1"/>
    <w:rsid w:val="004B100E"/>
    <w:rsid w:val="004B545E"/>
    <w:rsid w:val="004C0538"/>
    <w:rsid w:val="004C55DD"/>
    <w:rsid w:val="004D0F42"/>
    <w:rsid w:val="004D25B0"/>
    <w:rsid w:val="004D4B29"/>
    <w:rsid w:val="004D7521"/>
    <w:rsid w:val="004D7DA4"/>
    <w:rsid w:val="004E6F80"/>
    <w:rsid w:val="00500B5A"/>
    <w:rsid w:val="005018D1"/>
    <w:rsid w:val="00502B89"/>
    <w:rsid w:val="005046E2"/>
    <w:rsid w:val="00505F33"/>
    <w:rsid w:val="00506E7B"/>
    <w:rsid w:val="0051049A"/>
    <w:rsid w:val="0051586D"/>
    <w:rsid w:val="00531BBC"/>
    <w:rsid w:val="00531D25"/>
    <w:rsid w:val="00536FCC"/>
    <w:rsid w:val="005407A0"/>
    <w:rsid w:val="00543030"/>
    <w:rsid w:val="00544EE5"/>
    <w:rsid w:val="00547EA8"/>
    <w:rsid w:val="005513B2"/>
    <w:rsid w:val="005517A1"/>
    <w:rsid w:val="00552825"/>
    <w:rsid w:val="005552DA"/>
    <w:rsid w:val="005561DC"/>
    <w:rsid w:val="0055628C"/>
    <w:rsid w:val="005577E0"/>
    <w:rsid w:val="005630E2"/>
    <w:rsid w:val="0056425A"/>
    <w:rsid w:val="005707AD"/>
    <w:rsid w:val="00571223"/>
    <w:rsid w:val="005740BF"/>
    <w:rsid w:val="00576176"/>
    <w:rsid w:val="00583187"/>
    <w:rsid w:val="00584DA0"/>
    <w:rsid w:val="00586291"/>
    <w:rsid w:val="0059647F"/>
    <w:rsid w:val="00596C40"/>
    <w:rsid w:val="005A1CD7"/>
    <w:rsid w:val="005A1ECA"/>
    <w:rsid w:val="005A25C5"/>
    <w:rsid w:val="005A4137"/>
    <w:rsid w:val="005A579B"/>
    <w:rsid w:val="005A5D14"/>
    <w:rsid w:val="005A686A"/>
    <w:rsid w:val="005A7881"/>
    <w:rsid w:val="005B0C91"/>
    <w:rsid w:val="005B50A9"/>
    <w:rsid w:val="005B568D"/>
    <w:rsid w:val="005C1552"/>
    <w:rsid w:val="005C429E"/>
    <w:rsid w:val="005C66B7"/>
    <w:rsid w:val="005D132A"/>
    <w:rsid w:val="005D14BA"/>
    <w:rsid w:val="005D4CFC"/>
    <w:rsid w:val="005E00C5"/>
    <w:rsid w:val="005E288A"/>
    <w:rsid w:val="005E7389"/>
    <w:rsid w:val="005F0480"/>
    <w:rsid w:val="005F1A85"/>
    <w:rsid w:val="005F292B"/>
    <w:rsid w:val="005F410C"/>
    <w:rsid w:val="005F4F9F"/>
    <w:rsid w:val="005F66B7"/>
    <w:rsid w:val="005F728A"/>
    <w:rsid w:val="00603A21"/>
    <w:rsid w:val="00612E44"/>
    <w:rsid w:val="00613F86"/>
    <w:rsid w:val="0062142D"/>
    <w:rsid w:val="00626487"/>
    <w:rsid w:val="00626DD1"/>
    <w:rsid w:val="00627236"/>
    <w:rsid w:val="00627775"/>
    <w:rsid w:val="006306AC"/>
    <w:rsid w:val="006327E5"/>
    <w:rsid w:val="00634882"/>
    <w:rsid w:val="00635263"/>
    <w:rsid w:val="0063536C"/>
    <w:rsid w:val="00636E99"/>
    <w:rsid w:val="006370BF"/>
    <w:rsid w:val="00640DBA"/>
    <w:rsid w:val="00641D0D"/>
    <w:rsid w:val="00641F5D"/>
    <w:rsid w:val="00643213"/>
    <w:rsid w:val="00646932"/>
    <w:rsid w:val="006515A9"/>
    <w:rsid w:val="0065330C"/>
    <w:rsid w:val="00657869"/>
    <w:rsid w:val="00661C1C"/>
    <w:rsid w:val="00663DAE"/>
    <w:rsid w:val="006645E1"/>
    <w:rsid w:val="0067090B"/>
    <w:rsid w:val="00673EC1"/>
    <w:rsid w:val="0067546A"/>
    <w:rsid w:val="006769F3"/>
    <w:rsid w:val="00681855"/>
    <w:rsid w:val="00687D14"/>
    <w:rsid w:val="00690A90"/>
    <w:rsid w:val="006A023A"/>
    <w:rsid w:val="006A1703"/>
    <w:rsid w:val="006A1EE1"/>
    <w:rsid w:val="006A23EF"/>
    <w:rsid w:val="006A24D5"/>
    <w:rsid w:val="006A3083"/>
    <w:rsid w:val="006A3195"/>
    <w:rsid w:val="006A37B6"/>
    <w:rsid w:val="006A5B87"/>
    <w:rsid w:val="006A6C38"/>
    <w:rsid w:val="006A719C"/>
    <w:rsid w:val="006B034A"/>
    <w:rsid w:val="006B0D62"/>
    <w:rsid w:val="006B53F8"/>
    <w:rsid w:val="006B5912"/>
    <w:rsid w:val="006B61E4"/>
    <w:rsid w:val="006C4814"/>
    <w:rsid w:val="006C55D4"/>
    <w:rsid w:val="006D1E7F"/>
    <w:rsid w:val="006D1FA4"/>
    <w:rsid w:val="006D4F02"/>
    <w:rsid w:val="006D55A5"/>
    <w:rsid w:val="006D57F1"/>
    <w:rsid w:val="006D6CBC"/>
    <w:rsid w:val="006E06D3"/>
    <w:rsid w:val="006E0C5F"/>
    <w:rsid w:val="006E12C2"/>
    <w:rsid w:val="006E7E81"/>
    <w:rsid w:val="006F25E3"/>
    <w:rsid w:val="006F3307"/>
    <w:rsid w:val="006F3435"/>
    <w:rsid w:val="006F54F6"/>
    <w:rsid w:val="006F56BB"/>
    <w:rsid w:val="00700ADB"/>
    <w:rsid w:val="007044E9"/>
    <w:rsid w:val="0070666E"/>
    <w:rsid w:val="00711435"/>
    <w:rsid w:val="0071183A"/>
    <w:rsid w:val="007123B0"/>
    <w:rsid w:val="00713A1D"/>
    <w:rsid w:val="00717BDF"/>
    <w:rsid w:val="007206B3"/>
    <w:rsid w:val="00721613"/>
    <w:rsid w:val="00726DC4"/>
    <w:rsid w:val="00732CC8"/>
    <w:rsid w:val="00733BF2"/>
    <w:rsid w:val="00735B5D"/>
    <w:rsid w:val="007415D9"/>
    <w:rsid w:val="00743E39"/>
    <w:rsid w:val="00745D20"/>
    <w:rsid w:val="007463F0"/>
    <w:rsid w:val="0074705C"/>
    <w:rsid w:val="00750DF5"/>
    <w:rsid w:val="007514AB"/>
    <w:rsid w:val="00752744"/>
    <w:rsid w:val="00752797"/>
    <w:rsid w:val="00752B84"/>
    <w:rsid w:val="00752CFD"/>
    <w:rsid w:val="0075650A"/>
    <w:rsid w:val="00760D6E"/>
    <w:rsid w:val="00761489"/>
    <w:rsid w:val="00762110"/>
    <w:rsid w:val="00764ED8"/>
    <w:rsid w:val="00766CF8"/>
    <w:rsid w:val="007671B0"/>
    <w:rsid w:val="007769B8"/>
    <w:rsid w:val="0078026F"/>
    <w:rsid w:val="00787888"/>
    <w:rsid w:val="0079039D"/>
    <w:rsid w:val="0079057A"/>
    <w:rsid w:val="007906F5"/>
    <w:rsid w:val="00790FBE"/>
    <w:rsid w:val="00794969"/>
    <w:rsid w:val="00794B64"/>
    <w:rsid w:val="007977A6"/>
    <w:rsid w:val="007A0805"/>
    <w:rsid w:val="007A16CD"/>
    <w:rsid w:val="007A1E9B"/>
    <w:rsid w:val="007A348B"/>
    <w:rsid w:val="007A4399"/>
    <w:rsid w:val="007A4794"/>
    <w:rsid w:val="007B31DC"/>
    <w:rsid w:val="007B36EC"/>
    <w:rsid w:val="007B68E7"/>
    <w:rsid w:val="007B736F"/>
    <w:rsid w:val="007B7598"/>
    <w:rsid w:val="007C3375"/>
    <w:rsid w:val="007C3FED"/>
    <w:rsid w:val="007C400D"/>
    <w:rsid w:val="007C45FC"/>
    <w:rsid w:val="007C57B8"/>
    <w:rsid w:val="007C6394"/>
    <w:rsid w:val="007D329A"/>
    <w:rsid w:val="007D4E22"/>
    <w:rsid w:val="007D64CB"/>
    <w:rsid w:val="007E73B4"/>
    <w:rsid w:val="007F1AEB"/>
    <w:rsid w:val="007F2724"/>
    <w:rsid w:val="007F636F"/>
    <w:rsid w:val="0080185F"/>
    <w:rsid w:val="00802797"/>
    <w:rsid w:val="00805876"/>
    <w:rsid w:val="00807E8B"/>
    <w:rsid w:val="008129BB"/>
    <w:rsid w:val="008138FA"/>
    <w:rsid w:val="0081688D"/>
    <w:rsid w:val="008170F5"/>
    <w:rsid w:val="008173AE"/>
    <w:rsid w:val="00820F6D"/>
    <w:rsid w:val="00821D2C"/>
    <w:rsid w:val="008236E3"/>
    <w:rsid w:val="00823A56"/>
    <w:rsid w:val="00825BE9"/>
    <w:rsid w:val="00826C0E"/>
    <w:rsid w:val="008277BA"/>
    <w:rsid w:val="0083388A"/>
    <w:rsid w:val="00837CED"/>
    <w:rsid w:val="00837FAB"/>
    <w:rsid w:val="0084038B"/>
    <w:rsid w:val="0084612D"/>
    <w:rsid w:val="00847DD6"/>
    <w:rsid w:val="00852AD9"/>
    <w:rsid w:val="008531C1"/>
    <w:rsid w:val="00855515"/>
    <w:rsid w:val="00855A5E"/>
    <w:rsid w:val="0085631B"/>
    <w:rsid w:val="008564B4"/>
    <w:rsid w:val="008565D5"/>
    <w:rsid w:val="008575E0"/>
    <w:rsid w:val="00857E1F"/>
    <w:rsid w:val="008601B1"/>
    <w:rsid w:val="0086125E"/>
    <w:rsid w:val="0086228E"/>
    <w:rsid w:val="00864F46"/>
    <w:rsid w:val="0086668B"/>
    <w:rsid w:val="008671E4"/>
    <w:rsid w:val="008721D6"/>
    <w:rsid w:val="008735C7"/>
    <w:rsid w:val="008757C9"/>
    <w:rsid w:val="0087724F"/>
    <w:rsid w:val="00877F25"/>
    <w:rsid w:val="00880B33"/>
    <w:rsid w:val="008823F7"/>
    <w:rsid w:val="00883D33"/>
    <w:rsid w:val="008847BC"/>
    <w:rsid w:val="00884AF6"/>
    <w:rsid w:val="00890076"/>
    <w:rsid w:val="008905BE"/>
    <w:rsid w:val="008A02FC"/>
    <w:rsid w:val="008A2CFA"/>
    <w:rsid w:val="008A71D1"/>
    <w:rsid w:val="008A7F75"/>
    <w:rsid w:val="008B1B69"/>
    <w:rsid w:val="008B3F2F"/>
    <w:rsid w:val="008C4465"/>
    <w:rsid w:val="008D363F"/>
    <w:rsid w:val="008D3C97"/>
    <w:rsid w:val="008D4470"/>
    <w:rsid w:val="008D6C2C"/>
    <w:rsid w:val="008E061C"/>
    <w:rsid w:val="008E1AEB"/>
    <w:rsid w:val="008E41C3"/>
    <w:rsid w:val="008E49FF"/>
    <w:rsid w:val="008E621B"/>
    <w:rsid w:val="008F2D67"/>
    <w:rsid w:val="008F2EB0"/>
    <w:rsid w:val="008F3DA7"/>
    <w:rsid w:val="008F4867"/>
    <w:rsid w:val="008F76C2"/>
    <w:rsid w:val="00903D58"/>
    <w:rsid w:val="00906D29"/>
    <w:rsid w:val="00915334"/>
    <w:rsid w:val="00915BE2"/>
    <w:rsid w:val="00916724"/>
    <w:rsid w:val="00916FA5"/>
    <w:rsid w:val="00920599"/>
    <w:rsid w:val="00920668"/>
    <w:rsid w:val="0092070D"/>
    <w:rsid w:val="009217C9"/>
    <w:rsid w:val="009249D8"/>
    <w:rsid w:val="00925C4E"/>
    <w:rsid w:val="0093030B"/>
    <w:rsid w:val="0093220B"/>
    <w:rsid w:val="00933299"/>
    <w:rsid w:val="009353D4"/>
    <w:rsid w:val="00936781"/>
    <w:rsid w:val="009422B4"/>
    <w:rsid w:val="00945803"/>
    <w:rsid w:val="009516D7"/>
    <w:rsid w:val="00954669"/>
    <w:rsid w:val="00962284"/>
    <w:rsid w:val="00962502"/>
    <w:rsid w:val="0096298C"/>
    <w:rsid w:val="00970925"/>
    <w:rsid w:val="0097152C"/>
    <w:rsid w:val="0097233E"/>
    <w:rsid w:val="00974217"/>
    <w:rsid w:val="00975360"/>
    <w:rsid w:val="009760D6"/>
    <w:rsid w:val="009768D6"/>
    <w:rsid w:val="00981083"/>
    <w:rsid w:val="00981CDC"/>
    <w:rsid w:val="00982D5D"/>
    <w:rsid w:val="00982E71"/>
    <w:rsid w:val="009914A4"/>
    <w:rsid w:val="00995F47"/>
    <w:rsid w:val="00996619"/>
    <w:rsid w:val="00996D91"/>
    <w:rsid w:val="009A247D"/>
    <w:rsid w:val="009A60B0"/>
    <w:rsid w:val="009B213A"/>
    <w:rsid w:val="009B387B"/>
    <w:rsid w:val="009B4920"/>
    <w:rsid w:val="009B6281"/>
    <w:rsid w:val="009B6CDA"/>
    <w:rsid w:val="009C4841"/>
    <w:rsid w:val="009D037F"/>
    <w:rsid w:val="009D0DF8"/>
    <w:rsid w:val="009D28C4"/>
    <w:rsid w:val="009E4090"/>
    <w:rsid w:val="009E7C63"/>
    <w:rsid w:val="009F0507"/>
    <w:rsid w:val="009F184C"/>
    <w:rsid w:val="009F1B38"/>
    <w:rsid w:val="009F441A"/>
    <w:rsid w:val="00A015B8"/>
    <w:rsid w:val="00A04863"/>
    <w:rsid w:val="00A0488A"/>
    <w:rsid w:val="00A06CA2"/>
    <w:rsid w:val="00A0789E"/>
    <w:rsid w:val="00A07FB8"/>
    <w:rsid w:val="00A12A08"/>
    <w:rsid w:val="00A13B6F"/>
    <w:rsid w:val="00A15961"/>
    <w:rsid w:val="00A15F73"/>
    <w:rsid w:val="00A21C3E"/>
    <w:rsid w:val="00A221AA"/>
    <w:rsid w:val="00A23321"/>
    <w:rsid w:val="00A23484"/>
    <w:rsid w:val="00A261FC"/>
    <w:rsid w:val="00A30566"/>
    <w:rsid w:val="00A30FA3"/>
    <w:rsid w:val="00A3469B"/>
    <w:rsid w:val="00A53545"/>
    <w:rsid w:val="00A54642"/>
    <w:rsid w:val="00A57E43"/>
    <w:rsid w:val="00A63CD2"/>
    <w:rsid w:val="00A64FBD"/>
    <w:rsid w:val="00A650C8"/>
    <w:rsid w:val="00A660E5"/>
    <w:rsid w:val="00A74465"/>
    <w:rsid w:val="00A77420"/>
    <w:rsid w:val="00A83F42"/>
    <w:rsid w:val="00A8462E"/>
    <w:rsid w:val="00A922D6"/>
    <w:rsid w:val="00A92D0B"/>
    <w:rsid w:val="00A93697"/>
    <w:rsid w:val="00A93844"/>
    <w:rsid w:val="00A94381"/>
    <w:rsid w:val="00A94AE7"/>
    <w:rsid w:val="00A9729E"/>
    <w:rsid w:val="00AA085B"/>
    <w:rsid w:val="00AA21DA"/>
    <w:rsid w:val="00AA2D4A"/>
    <w:rsid w:val="00AA75DB"/>
    <w:rsid w:val="00AA7B3F"/>
    <w:rsid w:val="00AB1C96"/>
    <w:rsid w:val="00AB4A94"/>
    <w:rsid w:val="00AB5643"/>
    <w:rsid w:val="00AB5968"/>
    <w:rsid w:val="00AB5BFA"/>
    <w:rsid w:val="00AC156C"/>
    <w:rsid w:val="00AC1E2C"/>
    <w:rsid w:val="00AC519D"/>
    <w:rsid w:val="00AC55AD"/>
    <w:rsid w:val="00AC626F"/>
    <w:rsid w:val="00AC7B51"/>
    <w:rsid w:val="00AD1B51"/>
    <w:rsid w:val="00AD3097"/>
    <w:rsid w:val="00AD3C73"/>
    <w:rsid w:val="00AD69B0"/>
    <w:rsid w:val="00AE0AB0"/>
    <w:rsid w:val="00AE4C19"/>
    <w:rsid w:val="00AF07FB"/>
    <w:rsid w:val="00AF4777"/>
    <w:rsid w:val="00AF5AB4"/>
    <w:rsid w:val="00AF70C4"/>
    <w:rsid w:val="00B020F1"/>
    <w:rsid w:val="00B0278E"/>
    <w:rsid w:val="00B047C8"/>
    <w:rsid w:val="00B060E3"/>
    <w:rsid w:val="00B102A2"/>
    <w:rsid w:val="00B10B1E"/>
    <w:rsid w:val="00B1204F"/>
    <w:rsid w:val="00B12B42"/>
    <w:rsid w:val="00B16429"/>
    <w:rsid w:val="00B23EC0"/>
    <w:rsid w:val="00B26246"/>
    <w:rsid w:val="00B268C2"/>
    <w:rsid w:val="00B27119"/>
    <w:rsid w:val="00B275FA"/>
    <w:rsid w:val="00B32FC0"/>
    <w:rsid w:val="00B40E88"/>
    <w:rsid w:val="00B4222F"/>
    <w:rsid w:val="00B47A13"/>
    <w:rsid w:val="00B50D11"/>
    <w:rsid w:val="00B54973"/>
    <w:rsid w:val="00B55C19"/>
    <w:rsid w:val="00B56E0F"/>
    <w:rsid w:val="00B5735F"/>
    <w:rsid w:val="00B614A0"/>
    <w:rsid w:val="00B621C2"/>
    <w:rsid w:val="00B639AF"/>
    <w:rsid w:val="00B64139"/>
    <w:rsid w:val="00B642F0"/>
    <w:rsid w:val="00B6533F"/>
    <w:rsid w:val="00B65CAE"/>
    <w:rsid w:val="00B679D1"/>
    <w:rsid w:val="00B71677"/>
    <w:rsid w:val="00B7726B"/>
    <w:rsid w:val="00B802B9"/>
    <w:rsid w:val="00B8056D"/>
    <w:rsid w:val="00B81A74"/>
    <w:rsid w:val="00B85C20"/>
    <w:rsid w:val="00B86BFC"/>
    <w:rsid w:val="00B9154A"/>
    <w:rsid w:val="00B92339"/>
    <w:rsid w:val="00B93330"/>
    <w:rsid w:val="00B94436"/>
    <w:rsid w:val="00B968D8"/>
    <w:rsid w:val="00BA2F66"/>
    <w:rsid w:val="00BA30C4"/>
    <w:rsid w:val="00BA481C"/>
    <w:rsid w:val="00BA7275"/>
    <w:rsid w:val="00BA75E0"/>
    <w:rsid w:val="00BB1D9A"/>
    <w:rsid w:val="00BB20CA"/>
    <w:rsid w:val="00BB371C"/>
    <w:rsid w:val="00BB55BB"/>
    <w:rsid w:val="00BB7DC7"/>
    <w:rsid w:val="00BC2149"/>
    <w:rsid w:val="00BC64D2"/>
    <w:rsid w:val="00BC6B6A"/>
    <w:rsid w:val="00BD1A44"/>
    <w:rsid w:val="00BD568B"/>
    <w:rsid w:val="00BD5C31"/>
    <w:rsid w:val="00BD709C"/>
    <w:rsid w:val="00BE24AB"/>
    <w:rsid w:val="00BE383E"/>
    <w:rsid w:val="00BE50AE"/>
    <w:rsid w:val="00BE53D7"/>
    <w:rsid w:val="00BE5776"/>
    <w:rsid w:val="00BE5EE7"/>
    <w:rsid w:val="00BE712C"/>
    <w:rsid w:val="00BF24D5"/>
    <w:rsid w:val="00BF3C51"/>
    <w:rsid w:val="00BF58C4"/>
    <w:rsid w:val="00BF67D5"/>
    <w:rsid w:val="00BF6F34"/>
    <w:rsid w:val="00BF75D3"/>
    <w:rsid w:val="00BF7E3D"/>
    <w:rsid w:val="00C01216"/>
    <w:rsid w:val="00C01820"/>
    <w:rsid w:val="00C018B9"/>
    <w:rsid w:val="00C059C2"/>
    <w:rsid w:val="00C1106B"/>
    <w:rsid w:val="00C13682"/>
    <w:rsid w:val="00C15366"/>
    <w:rsid w:val="00C1542F"/>
    <w:rsid w:val="00C158C5"/>
    <w:rsid w:val="00C23C91"/>
    <w:rsid w:val="00C26526"/>
    <w:rsid w:val="00C27986"/>
    <w:rsid w:val="00C3299D"/>
    <w:rsid w:val="00C3529A"/>
    <w:rsid w:val="00C41942"/>
    <w:rsid w:val="00C42126"/>
    <w:rsid w:val="00C42835"/>
    <w:rsid w:val="00C42B42"/>
    <w:rsid w:val="00C4691E"/>
    <w:rsid w:val="00C4725A"/>
    <w:rsid w:val="00C52C74"/>
    <w:rsid w:val="00C657A0"/>
    <w:rsid w:val="00C67E52"/>
    <w:rsid w:val="00C74DB5"/>
    <w:rsid w:val="00C766B4"/>
    <w:rsid w:val="00C77236"/>
    <w:rsid w:val="00C80DE4"/>
    <w:rsid w:val="00C832A6"/>
    <w:rsid w:val="00C83E9B"/>
    <w:rsid w:val="00C84A6F"/>
    <w:rsid w:val="00C85419"/>
    <w:rsid w:val="00C863AF"/>
    <w:rsid w:val="00C941DC"/>
    <w:rsid w:val="00C94B69"/>
    <w:rsid w:val="00C94C5B"/>
    <w:rsid w:val="00C95A5D"/>
    <w:rsid w:val="00C95FDC"/>
    <w:rsid w:val="00C97BF3"/>
    <w:rsid w:val="00CA051C"/>
    <w:rsid w:val="00CA1325"/>
    <w:rsid w:val="00CA13F1"/>
    <w:rsid w:val="00CA7375"/>
    <w:rsid w:val="00CA76B0"/>
    <w:rsid w:val="00CB3396"/>
    <w:rsid w:val="00CC3829"/>
    <w:rsid w:val="00CC4E91"/>
    <w:rsid w:val="00CC54A1"/>
    <w:rsid w:val="00CC6201"/>
    <w:rsid w:val="00CC63B7"/>
    <w:rsid w:val="00CD0DF5"/>
    <w:rsid w:val="00CD1E35"/>
    <w:rsid w:val="00CD4C60"/>
    <w:rsid w:val="00CD55A9"/>
    <w:rsid w:val="00CD6117"/>
    <w:rsid w:val="00CE2B65"/>
    <w:rsid w:val="00CE5856"/>
    <w:rsid w:val="00CF3528"/>
    <w:rsid w:val="00CF552C"/>
    <w:rsid w:val="00D00094"/>
    <w:rsid w:val="00D10FDD"/>
    <w:rsid w:val="00D11C99"/>
    <w:rsid w:val="00D14E9C"/>
    <w:rsid w:val="00D1512F"/>
    <w:rsid w:val="00D1658F"/>
    <w:rsid w:val="00D16F28"/>
    <w:rsid w:val="00D22B63"/>
    <w:rsid w:val="00D23AA5"/>
    <w:rsid w:val="00D314D4"/>
    <w:rsid w:val="00D3468D"/>
    <w:rsid w:val="00D37003"/>
    <w:rsid w:val="00D43AE9"/>
    <w:rsid w:val="00D4586B"/>
    <w:rsid w:val="00D45CE4"/>
    <w:rsid w:val="00D4694C"/>
    <w:rsid w:val="00D537A6"/>
    <w:rsid w:val="00D54A47"/>
    <w:rsid w:val="00D61AF0"/>
    <w:rsid w:val="00D70BFF"/>
    <w:rsid w:val="00D716B0"/>
    <w:rsid w:val="00D72DDE"/>
    <w:rsid w:val="00D7609A"/>
    <w:rsid w:val="00D761B3"/>
    <w:rsid w:val="00D8120D"/>
    <w:rsid w:val="00D82194"/>
    <w:rsid w:val="00D864CB"/>
    <w:rsid w:val="00D90410"/>
    <w:rsid w:val="00D90FF4"/>
    <w:rsid w:val="00D92344"/>
    <w:rsid w:val="00D94E58"/>
    <w:rsid w:val="00DA1475"/>
    <w:rsid w:val="00DA4FF7"/>
    <w:rsid w:val="00DB046A"/>
    <w:rsid w:val="00DB0499"/>
    <w:rsid w:val="00DB23E2"/>
    <w:rsid w:val="00DB550C"/>
    <w:rsid w:val="00DB5AA9"/>
    <w:rsid w:val="00DC0142"/>
    <w:rsid w:val="00DC4C86"/>
    <w:rsid w:val="00DC64EB"/>
    <w:rsid w:val="00DD2453"/>
    <w:rsid w:val="00DE1E9E"/>
    <w:rsid w:val="00DE41C6"/>
    <w:rsid w:val="00DE4AFA"/>
    <w:rsid w:val="00DE4E74"/>
    <w:rsid w:val="00DE6E96"/>
    <w:rsid w:val="00DE7FE2"/>
    <w:rsid w:val="00DF328E"/>
    <w:rsid w:val="00DF6450"/>
    <w:rsid w:val="00E07AD0"/>
    <w:rsid w:val="00E11C0F"/>
    <w:rsid w:val="00E11D49"/>
    <w:rsid w:val="00E12570"/>
    <w:rsid w:val="00E12B8C"/>
    <w:rsid w:val="00E140C5"/>
    <w:rsid w:val="00E16E1B"/>
    <w:rsid w:val="00E17A7B"/>
    <w:rsid w:val="00E232E9"/>
    <w:rsid w:val="00E25C5F"/>
    <w:rsid w:val="00E25FF2"/>
    <w:rsid w:val="00E26442"/>
    <w:rsid w:val="00E30343"/>
    <w:rsid w:val="00E31783"/>
    <w:rsid w:val="00E34347"/>
    <w:rsid w:val="00E36671"/>
    <w:rsid w:val="00E372FB"/>
    <w:rsid w:val="00E37663"/>
    <w:rsid w:val="00E44AB3"/>
    <w:rsid w:val="00E4790F"/>
    <w:rsid w:val="00E537BC"/>
    <w:rsid w:val="00E54CE9"/>
    <w:rsid w:val="00E56D36"/>
    <w:rsid w:val="00E61D2A"/>
    <w:rsid w:val="00E631A4"/>
    <w:rsid w:val="00E72C20"/>
    <w:rsid w:val="00E72C22"/>
    <w:rsid w:val="00E75033"/>
    <w:rsid w:val="00E81AFB"/>
    <w:rsid w:val="00E855C6"/>
    <w:rsid w:val="00E86369"/>
    <w:rsid w:val="00E87B7A"/>
    <w:rsid w:val="00E95F08"/>
    <w:rsid w:val="00E9640C"/>
    <w:rsid w:val="00EA0180"/>
    <w:rsid w:val="00EA3CB8"/>
    <w:rsid w:val="00EA467E"/>
    <w:rsid w:val="00EB0C73"/>
    <w:rsid w:val="00EB24D2"/>
    <w:rsid w:val="00EB5321"/>
    <w:rsid w:val="00EB62B3"/>
    <w:rsid w:val="00EC760E"/>
    <w:rsid w:val="00EC77BD"/>
    <w:rsid w:val="00ED04C4"/>
    <w:rsid w:val="00ED36DC"/>
    <w:rsid w:val="00ED5E14"/>
    <w:rsid w:val="00ED6BCC"/>
    <w:rsid w:val="00EE03B0"/>
    <w:rsid w:val="00EE4EC8"/>
    <w:rsid w:val="00EF0A8B"/>
    <w:rsid w:val="00EF342B"/>
    <w:rsid w:val="00EF5BD5"/>
    <w:rsid w:val="00EF6CE0"/>
    <w:rsid w:val="00EF7DAE"/>
    <w:rsid w:val="00F02796"/>
    <w:rsid w:val="00F02850"/>
    <w:rsid w:val="00F07B1C"/>
    <w:rsid w:val="00F11BEA"/>
    <w:rsid w:val="00F11FDB"/>
    <w:rsid w:val="00F16443"/>
    <w:rsid w:val="00F23B71"/>
    <w:rsid w:val="00F26054"/>
    <w:rsid w:val="00F26D29"/>
    <w:rsid w:val="00F30561"/>
    <w:rsid w:val="00F35AF2"/>
    <w:rsid w:val="00F36C9A"/>
    <w:rsid w:val="00F41DE4"/>
    <w:rsid w:val="00F45531"/>
    <w:rsid w:val="00F47C5D"/>
    <w:rsid w:val="00F47E2A"/>
    <w:rsid w:val="00F55928"/>
    <w:rsid w:val="00F577A4"/>
    <w:rsid w:val="00F60E4F"/>
    <w:rsid w:val="00F63CDF"/>
    <w:rsid w:val="00F64199"/>
    <w:rsid w:val="00F749F7"/>
    <w:rsid w:val="00F76BAC"/>
    <w:rsid w:val="00F82740"/>
    <w:rsid w:val="00F862FD"/>
    <w:rsid w:val="00F91C9D"/>
    <w:rsid w:val="00F937A9"/>
    <w:rsid w:val="00FA1552"/>
    <w:rsid w:val="00FA57F9"/>
    <w:rsid w:val="00FB1991"/>
    <w:rsid w:val="00FB1F31"/>
    <w:rsid w:val="00FC098E"/>
    <w:rsid w:val="00FC46BE"/>
    <w:rsid w:val="00FC4F7B"/>
    <w:rsid w:val="00FC7255"/>
    <w:rsid w:val="00FD47BB"/>
    <w:rsid w:val="00FE25C7"/>
    <w:rsid w:val="00FE2DCA"/>
    <w:rsid w:val="00FF035C"/>
    <w:rsid w:val="00FF2844"/>
    <w:rsid w:val="00FF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1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12F"/>
    <w:rPr>
      <w:sz w:val="18"/>
      <w:szCs w:val="18"/>
    </w:rPr>
  </w:style>
  <w:style w:type="paragraph" w:styleId="a4">
    <w:name w:val="footer"/>
    <w:basedOn w:val="a"/>
    <w:link w:val="Char0"/>
    <w:uiPriority w:val="99"/>
    <w:unhideWhenUsed/>
    <w:rsid w:val="00D151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1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1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12F"/>
    <w:rPr>
      <w:sz w:val="18"/>
      <w:szCs w:val="18"/>
    </w:rPr>
  </w:style>
  <w:style w:type="paragraph" w:styleId="a4">
    <w:name w:val="footer"/>
    <w:basedOn w:val="a"/>
    <w:link w:val="Char0"/>
    <w:uiPriority w:val="99"/>
    <w:unhideWhenUsed/>
    <w:rsid w:val="00D151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1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mbalib.com/wiki/%E7%A4%BE%E4%BC%9A%E9%97%AE%E9%A2%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2451</Characters>
  <Application>Microsoft Office Word</Application>
  <DocSecurity>0</DocSecurity>
  <Lines>20</Lines>
  <Paragraphs>5</Paragraphs>
  <ScaleCrop>false</ScaleCrop>
  <Company>http://www.deepbbs.org</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2020-07-11T00:35:00Z</dcterms:created>
  <dcterms:modified xsi:type="dcterms:W3CDTF">2020-07-11T00:35:00Z</dcterms:modified>
</cp:coreProperties>
</file>