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AB" w:rsidRDefault="00161F05">
      <w:pPr>
        <w:jc w:val="center"/>
        <w:rPr>
          <w:rFonts w:ascii="宋体"/>
          <w:b/>
          <w:sz w:val="44"/>
          <w:szCs w:val="44"/>
        </w:rPr>
      </w:pPr>
      <w:r>
        <w:rPr>
          <w:rFonts w:ascii="宋体" w:hAnsi="宋体" w:hint="eastAsia"/>
          <w:b/>
          <w:sz w:val="44"/>
          <w:szCs w:val="44"/>
        </w:rPr>
        <w:t>公共外语教学部</w:t>
      </w:r>
    </w:p>
    <w:p w:rsidR="00A55FAB" w:rsidRDefault="00161F05">
      <w:pPr>
        <w:jc w:val="center"/>
        <w:rPr>
          <w:rFonts w:ascii="宋体"/>
          <w:b/>
          <w:sz w:val="44"/>
          <w:szCs w:val="44"/>
        </w:rPr>
      </w:pPr>
      <w:r>
        <w:rPr>
          <w:rFonts w:ascii="宋体" w:hAnsi="宋体"/>
          <w:b/>
          <w:sz w:val="44"/>
          <w:szCs w:val="44"/>
        </w:rPr>
        <w:t>201</w:t>
      </w:r>
      <w:r w:rsidR="003013FE">
        <w:rPr>
          <w:rFonts w:ascii="宋体" w:hAnsi="宋体" w:hint="eastAsia"/>
          <w:b/>
          <w:sz w:val="44"/>
          <w:szCs w:val="44"/>
        </w:rPr>
        <w:t>8</w:t>
      </w:r>
      <w:r>
        <w:rPr>
          <w:rFonts w:ascii="宋体" w:hAnsi="宋体" w:hint="eastAsia"/>
          <w:b/>
          <w:sz w:val="44"/>
          <w:szCs w:val="44"/>
        </w:rPr>
        <w:t>年春期工作总结</w:t>
      </w:r>
    </w:p>
    <w:p w:rsidR="00A55FAB" w:rsidRDefault="00A55FAB">
      <w:pPr>
        <w:rPr>
          <w:sz w:val="24"/>
          <w:szCs w:val="24"/>
        </w:rPr>
      </w:pPr>
    </w:p>
    <w:p w:rsidR="00072590" w:rsidRPr="00DD00B8" w:rsidRDefault="00072590" w:rsidP="00072590">
      <w:pPr>
        <w:ind w:firstLineChars="200" w:firstLine="607"/>
        <w:rPr>
          <w:rFonts w:ascii="仿宋" w:eastAsia="仿宋" w:hAnsi="仿宋"/>
          <w:sz w:val="32"/>
          <w:szCs w:val="32"/>
        </w:rPr>
      </w:pPr>
      <w:r w:rsidRPr="00DD00B8">
        <w:rPr>
          <w:rFonts w:ascii="仿宋" w:eastAsia="仿宋" w:hAnsi="仿宋" w:hint="eastAsia"/>
          <w:sz w:val="32"/>
          <w:szCs w:val="32"/>
        </w:rPr>
        <w:t>公共外语教学部在学校党委和行政的正确领导下，</w:t>
      </w:r>
      <w:r>
        <w:rPr>
          <w:rFonts w:ascii="仿宋" w:eastAsia="仿宋" w:hAnsi="仿宋" w:hint="eastAsia"/>
          <w:sz w:val="32"/>
          <w:szCs w:val="32"/>
        </w:rPr>
        <w:t>紧紧围绕学校转型升级发展</w:t>
      </w:r>
      <w:r w:rsidRPr="00DD00B8">
        <w:rPr>
          <w:rFonts w:ascii="仿宋" w:eastAsia="仿宋" w:hAnsi="仿宋" w:hint="eastAsia"/>
          <w:sz w:val="32"/>
          <w:szCs w:val="32"/>
        </w:rPr>
        <w:t>战略，</w:t>
      </w:r>
      <w:r>
        <w:rPr>
          <w:rFonts w:ascii="仿宋" w:eastAsia="仿宋" w:hAnsi="仿宋" w:hint="eastAsia"/>
          <w:sz w:val="32"/>
          <w:szCs w:val="32"/>
        </w:rPr>
        <w:t>认真落实学校2018年工作会议精神，立足单位实际，采取有效</w:t>
      </w:r>
      <w:r w:rsidRPr="00DD00B8">
        <w:rPr>
          <w:rFonts w:ascii="仿宋" w:eastAsia="仿宋" w:hAnsi="仿宋" w:hint="eastAsia"/>
          <w:sz w:val="32"/>
          <w:szCs w:val="32"/>
        </w:rPr>
        <w:t>措施，</w:t>
      </w:r>
      <w:r>
        <w:rPr>
          <w:rFonts w:ascii="仿宋" w:eastAsia="仿宋" w:hAnsi="仿宋" w:hint="eastAsia"/>
          <w:sz w:val="32"/>
          <w:szCs w:val="32"/>
        </w:rPr>
        <w:t>大力加强教学、科研、管理和党建等工作，凝聚人心、攻坚克难，</w:t>
      </w:r>
      <w:r w:rsidRPr="00DD00B8">
        <w:rPr>
          <w:rFonts w:ascii="仿宋" w:eastAsia="仿宋" w:hAnsi="仿宋" w:hint="eastAsia"/>
          <w:sz w:val="32"/>
          <w:szCs w:val="32"/>
        </w:rPr>
        <w:t>奋力推进部门各项工作又好又快发展</w:t>
      </w:r>
      <w:r>
        <w:rPr>
          <w:rFonts w:ascii="仿宋" w:eastAsia="仿宋" w:hAnsi="仿宋" w:hint="eastAsia"/>
          <w:sz w:val="32"/>
          <w:szCs w:val="32"/>
        </w:rPr>
        <w:t>。</w:t>
      </w:r>
      <w:proofErr w:type="gramStart"/>
      <w:r>
        <w:rPr>
          <w:rFonts w:ascii="仿宋" w:eastAsia="仿宋" w:hAnsi="仿宋" w:hint="eastAsia"/>
          <w:sz w:val="32"/>
          <w:szCs w:val="32"/>
        </w:rPr>
        <w:t>现</w:t>
      </w:r>
      <w:r w:rsidRPr="00DD00B8">
        <w:rPr>
          <w:rFonts w:ascii="仿宋" w:eastAsia="仿宋" w:hAnsi="仿宋" w:hint="eastAsia"/>
          <w:sz w:val="32"/>
          <w:szCs w:val="32"/>
        </w:rPr>
        <w:t>总结</w:t>
      </w:r>
      <w:proofErr w:type="gramEnd"/>
      <w:r w:rsidRPr="00DD00B8">
        <w:rPr>
          <w:rFonts w:ascii="仿宋" w:eastAsia="仿宋" w:hAnsi="仿宋" w:hint="eastAsia"/>
          <w:sz w:val="32"/>
          <w:szCs w:val="32"/>
        </w:rPr>
        <w:t>如下：</w:t>
      </w:r>
    </w:p>
    <w:p w:rsidR="00072590" w:rsidRPr="00DD00B8" w:rsidRDefault="00072590" w:rsidP="00072590">
      <w:pPr>
        <w:ind w:firstLineChars="200" w:firstLine="609"/>
        <w:rPr>
          <w:rFonts w:ascii="仿宋" w:eastAsia="仿宋" w:hAnsi="仿宋"/>
          <w:b/>
          <w:sz w:val="32"/>
          <w:szCs w:val="32"/>
        </w:rPr>
      </w:pPr>
      <w:r w:rsidRPr="00DD00B8">
        <w:rPr>
          <w:rFonts w:ascii="仿宋" w:eastAsia="仿宋" w:hAnsi="仿宋" w:hint="eastAsia"/>
          <w:b/>
          <w:sz w:val="32"/>
          <w:szCs w:val="32"/>
        </w:rPr>
        <w:t>一、党建和思想政治工作</w:t>
      </w:r>
    </w:p>
    <w:p w:rsidR="00072590" w:rsidRPr="00CF6FB9" w:rsidRDefault="00072590" w:rsidP="00072590">
      <w:pPr>
        <w:spacing w:line="360" w:lineRule="auto"/>
        <w:ind w:firstLineChars="200" w:firstLine="609"/>
        <w:rPr>
          <w:rFonts w:ascii="仿宋" w:eastAsia="仿宋" w:hAnsi="仿宋"/>
          <w:b/>
          <w:sz w:val="32"/>
          <w:szCs w:val="32"/>
        </w:rPr>
      </w:pPr>
      <w:r w:rsidRPr="00CF6FB9">
        <w:rPr>
          <w:rFonts w:ascii="仿宋" w:eastAsia="仿宋" w:hAnsi="仿宋" w:hint="eastAsia"/>
          <w:b/>
          <w:sz w:val="32"/>
          <w:szCs w:val="32"/>
        </w:rPr>
        <w:t>（一）围绕学校转型升级发展战略目标，统一思想、理清思路</w:t>
      </w:r>
    </w:p>
    <w:p w:rsidR="00072590" w:rsidRPr="00DD00B8" w:rsidRDefault="00072590" w:rsidP="00072590">
      <w:pPr>
        <w:spacing w:line="360" w:lineRule="auto"/>
        <w:ind w:firstLineChars="200" w:firstLine="607"/>
        <w:rPr>
          <w:rFonts w:ascii="仿宋" w:eastAsia="仿宋" w:hAnsi="仿宋"/>
          <w:sz w:val="32"/>
          <w:szCs w:val="32"/>
        </w:rPr>
      </w:pPr>
      <w:r>
        <w:rPr>
          <w:rFonts w:ascii="仿宋" w:eastAsia="仿宋" w:hAnsi="仿宋" w:hint="eastAsia"/>
          <w:sz w:val="32"/>
          <w:szCs w:val="32"/>
        </w:rPr>
        <w:t>第一，</w:t>
      </w:r>
      <w:r w:rsidRPr="00DD00B8">
        <w:rPr>
          <w:rFonts w:ascii="仿宋" w:eastAsia="仿宋" w:hAnsi="仿宋" w:hint="eastAsia"/>
          <w:sz w:val="32"/>
          <w:szCs w:val="32"/>
        </w:rPr>
        <w:t>学校</w:t>
      </w:r>
      <w:r w:rsidRPr="00DD00B8">
        <w:rPr>
          <w:rFonts w:ascii="仿宋" w:eastAsia="仿宋" w:hAnsi="仿宋"/>
          <w:sz w:val="32"/>
          <w:szCs w:val="32"/>
        </w:rPr>
        <w:t>201</w:t>
      </w:r>
      <w:r>
        <w:rPr>
          <w:rFonts w:ascii="仿宋" w:eastAsia="仿宋" w:hAnsi="仿宋" w:hint="eastAsia"/>
          <w:sz w:val="32"/>
          <w:szCs w:val="32"/>
        </w:rPr>
        <w:t>8</w:t>
      </w:r>
      <w:r w:rsidRPr="00DD00B8">
        <w:rPr>
          <w:rFonts w:ascii="仿宋" w:eastAsia="仿宋" w:hAnsi="仿宋" w:hint="eastAsia"/>
          <w:sz w:val="32"/>
          <w:szCs w:val="32"/>
        </w:rPr>
        <w:t>年工作会议之后，我部党总支及时召开领导班子会议和全体教职工会议，全面传达会议精神，认真分析我部新一轮发展</w:t>
      </w:r>
      <w:r>
        <w:rPr>
          <w:rFonts w:ascii="仿宋" w:eastAsia="仿宋" w:hAnsi="仿宋" w:hint="eastAsia"/>
          <w:sz w:val="32"/>
          <w:szCs w:val="32"/>
        </w:rPr>
        <w:t>中</w:t>
      </w:r>
      <w:r w:rsidRPr="00DD00B8">
        <w:rPr>
          <w:rFonts w:ascii="仿宋" w:eastAsia="仿宋" w:hAnsi="仿宋" w:hint="eastAsia"/>
          <w:sz w:val="32"/>
          <w:szCs w:val="32"/>
        </w:rPr>
        <w:t>面临的机遇和挑战，提出</w:t>
      </w:r>
      <w:r w:rsidRPr="00803F70">
        <w:rPr>
          <w:rFonts w:ascii="仿宋" w:eastAsia="仿宋" w:hAnsi="仿宋"/>
          <w:sz w:val="32"/>
          <w:szCs w:val="32"/>
        </w:rPr>
        <w:t>要以迎接本科教学工作审核评估为机遇，全面提升人才培养质量</w:t>
      </w:r>
      <w:r w:rsidRPr="00DD00B8">
        <w:rPr>
          <w:rFonts w:ascii="仿宋" w:eastAsia="仿宋" w:hAnsi="仿宋" w:hint="eastAsia"/>
          <w:sz w:val="32"/>
          <w:szCs w:val="32"/>
        </w:rPr>
        <w:t>的工作思路。</w:t>
      </w:r>
      <w:r>
        <w:rPr>
          <w:rFonts w:ascii="仿宋" w:eastAsia="仿宋" w:hAnsi="仿宋" w:hint="eastAsia"/>
          <w:sz w:val="32"/>
          <w:szCs w:val="32"/>
        </w:rPr>
        <w:t>第二，党总支</w:t>
      </w:r>
      <w:r w:rsidRPr="00DD00B8">
        <w:rPr>
          <w:rFonts w:ascii="仿宋" w:eastAsia="仿宋" w:hAnsi="仿宋" w:hint="eastAsia"/>
          <w:sz w:val="32"/>
          <w:szCs w:val="32"/>
        </w:rPr>
        <w:t>利用政</w:t>
      </w:r>
      <w:r>
        <w:rPr>
          <w:rFonts w:ascii="仿宋" w:eastAsia="仿宋" w:hAnsi="仿宋" w:hint="eastAsia"/>
          <w:sz w:val="32"/>
          <w:szCs w:val="32"/>
        </w:rPr>
        <w:t>治学习时间组织学</w:t>
      </w:r>
      <w:proofErr w:type="gramStart"/>
      <w:r>
        <w:rPr>
          <w:rFonts w:ascii="仿宋" w:eastAsia="仿宋" w:hAnsi="仿宋" w:hint="eastAsia"/>
          <w:sz w:val="32"/>
          <w:szCs w:val="32"/>
        </w:rPr>
        <w:t>习习近</w:t>
      </w:r>
      <w:proofErr w:type="gramEnd"/>
      <w:r>
        <w:rPr>
          <w:rFonts w:ascii="仿宋" w:eastAsia="仿宋" w:hAnsi="仿宋" w:hint="eastAsia"/>
          <w:sz w:val="32"/>
          <w:szCs w:val="32"/>
        </w:rPr>
        <w:t>平总书记在</w:t>
      </w:r>
      <w:r w:rsidRPr="00803F70">
        <w:rPr>
          <w:rFonts w:ascii="仿宋" w:eastAsia="仿宋" w:hAnsi="仿宋" w:hint="eastAsia"/>
          <w:sz w:val="32"/>
          <w:szCs w:val="32"/>
        </w:rPr>
        <w:t>北京大学师生座谈会和纪念马克思诞辰200周年大会重要讲话精神</w:t>
      </w:r>
      <w:r>
        <w:rPr>
          <w:rFonts w:ascii="仿宋" w:eastAsia="仿宋" w:hAnsi="仿宋" w:hint="eastAsia"/>
          <w:sz w:val="32"/>
          <w:szCs w:val="32"/>
        </w:rPr>
        <w:t>，切实加强教师师德师风建设，提醒教职工时刻紧绷意识形态这根弦，始终做到与党中央和</w:t>
      </w:r>
      <w:proofErr w:type="gramStart"/>
      <w:r>
        <w:rPr>
          <w:rFonts w:ascii="仿宋" w:eastAsia="仿宋" w:hAnsi="仿宋" w:hint="eastAsia"/>
          <w:sz w:val="32"/>
          <w:szCs w:val="32"/>
        </w:rPr>
        <w:t>校党委</w:t>
      </w:r>
      <w:proofErr w:type="gramEnd"/>
      <w:r>
        <w:rPr>
          <w:rFonts w:ascii="仿宋" w:eastAsia="仿宋" w:hAnsi="仿宋" w:hint="eastAsia"/>
          <w:sz w:val="32"/>
          <w:szCs w:val="32"/>
        </w:rPr>
        <w:t>保持高度一致。第三，</w:t>
      </w:r>
      <w:r w:rsidRPr="00DD00B8">
        <w:rPr>
          <w:rFonts w:ascii="仿宋" w:eastAsia="仿宋" w:hAnsi="仿宋" w:hint="eastAsia"/>
          <w:sz w:val="32"/>
          <w:szCs w:val="32"/>
        </w:rPr>
        <w:t>组织召开教职工</w:t>
      </w:r>
      <w:r>
        <w:rPr>
          <w:rFonts w:ascii="仿宋" w:eastAsia="仿宋" w:hAnsi="仿宋" w:hint="eastAsia"/>
          <w:sz w:val="32"/>
          <w:szCs w:val="32"/>
        </w:rPr>
        <w:t>教学改革专题</w:t>
      </w:r>
      <w:r w:rsidRPr="00DD00B8">
        <w:rPr>
          <w:rFonts w:ascii="仿宋" w:eastAsia="仿宋" w:hAnsi="仿宋" w:hint="eastAsia"/>
          <w:sz w:val="32"/>
          <w:szCs w:val="32"/>
        </w:rPr>
        <w:t>座谈会，把全体教师的兴奋点和注意力</w:t>
      </w:r>
      <w:r>
        <w:rPr>
          <w:rFonts w:ascii="仿宋" w:eastAsia="仿宋" w:hAnsi="仿宋" w:hint="eastAsia"/>
          <w:sz w:val="32"/>
          <w:szCs w:val="32"/>
        </w:rPr>
        <w:t>统一到促进单位事业发展上来，统一到为实现学校转型升级发展战略目标做贡献上来。</w:t>
      </w:r>
    </w:p>
    <w:p w:rsidR="00072590" w:rsidRPr="00CF6FB9" w:rsidRDefault="00072590" w:rsidP="00072590">
      <w:pPr>
        <w:spacing w:line="360" w:lineRule="auto"/>
        <w:ind w:firstLineChars="200" w:firstLine="609"/>
        <w:rPr>
          <w:rFonts w:ascii="仿宋" w:eastAsia="仿宋" w:hAnsi="仿宋"/>
          <w:b/>
          <w:sz w:val="32"/>
          <w:szCs w:val="32"/>
        </w:rPr>
      </w:pPr>
      <w:r w:rsidRPr="00CF6FB9">
        <w:rPr>
          <w:rFonts w:ascii="仿宋" w:eastAsia="仿宋" w:hAnsi="仿宋" w:hint="eastAsia"/>
          <w:b/>
          <w:sz w:val="32"/>
          <w:szCs w:val="32"/>
        </w:rPr>
        <w:t>（二）扎实做好党建工作，调动党员干部的积极性</w:t>
      </w:r>
    </w:p>
    <w:p w:rsidR="00072590" w:rsidRPr="00DD00B8" w:rsidRDefault="00072590" w:rsidP="00072590">
      <w:pPr>
        <w:spacing w:line="360" w:lineRule="auto"/>
        <w:ind w:firstLineChars="200" w:firstLine="607"/>
        <w:rPr>
          <w:rFonts w:ascii="仿宋" w:eastAsia="仿宋" w:hAnsi="仿宋"/>
          <w:sz w:val="32"/>
          <w:szCs w:val="32"/>
        </w:rPr>
      </w:pPr>
      <w:r>
        <w:rPr>
          <w:rFonts w:ascii="仿宋" w:eastAsia="仿宋" w:hAnsi="仿宋" w:hint="eastAsia"/>
          <w:sz w:val="32"/>
          <w:szCs w:val="32"/>
        </w:rPr>
        <w:lastRenderedPageBreak/>
        <w:t>第一，按照党委的部署，继续开展“两学一做”学习教育。认真落实</w:t>
      </w:r>
      <w:r w:rsidRPr="00D94B0E">
        <w:rPr>
          <w:rFonts w:ascii="仿宋" w:eastAsia="仿宋" w:hAnsi="仿宋" w:hint="eastAsia"/>
          <w:sz w:val="32"/>
          <w:szCs w:val="32"/>
        </w:rPr>
        <w:t>公共外语教学部党总支推进“两学一做”学习教育常态化制度化实施方案</w:t>
      </w:r>
      <w:r>
        <w:rPr>
          <w:rFonts w:ascii="仿宋" w:eastAsia="仿宋" w:hAnsi="仿宋" w:hint="eastAsia"/>
          <w:sz w:val="32"/>
          <w:szCs w:val="32"/>
        </w:rPr>
        <w:t>，落实“三会一课”制度，组织学习“两准则两条例”，开展集中研讨和党章党规准则条例知识竞赛等活动，增强党员政治意识和政治规矩，取得了阶段性成果。第二，围绕部门发展组织进行了</w:t>
      </w:r>
      <w:r w:rsidRPr="00DD00B8">
        <w:rPr>
          <w:rFonts w:ascii="仿宋" w:eastAsia="仿宋" w:hAnsi="仿宋"/>
          <w:sz w:val="32"/>
          <w:szCs w:val="32"/>
        </w:rPr>
        <w:t>4</w:t>
      </w:r>
      <w:r>
        <w:rPr>
          <w:rFonts w:ascii="仿宋" w:eastAsia="仿宋" w:hAnsi="仿宋" w:hint="eastAsia"/>
          <w:sz w:val="32"/>
          <w:szCs w:val="32"/>
        </w:rPr>
        <w:t>次中心组学习。重点学习了习近</w:t>
      </w:r>
      <w:proofErr w:type="gramStart"/>
      <w:r>
        <w:rPr>
          <w:rFonts w:ascii="仿宋" w:eastAsia="仿宋" w:hAnsi="仿宋" w:hint="eastAsia"/>
          <w:sz w:val="32"/>
          <w:szCs w:val="32"/>
        </w:rPr>
        <w:t>平关于</w:t>
      </w:r>
      <w:proofErr w:type="gramEnd"/>
      <w:r>
        <w:rPr>
          <w:rFonts w:ascii="仿宋" w:eastAsia="仿宋" w:hAnsi="仿宋" w:hint="eastAsia"/>
          <w:sz w:val="32"/>
          <w:szCs w:val="32"/>
        </w:rPr>
        <w:t>高等教育的系列重要讲话和李克强所做的政府工作报告，</w:t>
      </w:r>
      <w:r w:rsidRPr="008848A5">
        <w:rPr>
          <w:rFonts w:ascii="仿宋" w:eastAsia="仿宋" w:hAnsi="仿宋" w:hint="eastAsia"/>
          <w:sz w:val="32"/>
          <w:szCs w:val="32"/>
        </w:rPr>
        <w:t>进一步认清国家高等教育形势，</w:t>
      </w:r>
      <w:proofErr w:type="gramStart"/>
      <w:r w:rsidRPr="008848A5">
        <w:rPr>
          <w:rFonts w:ascii="仿宋" w:eastAsia="仿宋" w:hAnsi="仿宋" w:hint="eastAsia"/>
          <w:sz w:val="32"/>
          <w:szCs w:val="32"/>
        </w:rPr>
        <w:t>明确公</w:t>
      </w:r>
      <w:proofErr w:type="gramEnd"/>
      <w:r w:rsidRPr="008848A5">
        <w:rPr>
          <w:rFonts w:ascii="仿宋" w:eastAsia="仿宋" w:hAnsi="仿宋" w:hint="eastAsia"/>
          <w:sz w:val="32"/>
          <w:szCs w:val="32"/>
        </w:rPr>
        <w:t>外部教学培养目标和办学思路。</w:t>
      </w:r>
      <w:r w:rsidRPr="00DD00B8">
        <w:rPr>
          <w:rFonts w:ascii="仿宋" w:eastAsia="仿宋" w:hAnsi="仿宋" w:hint="eastAsia"/>
          <w:sz w:val="32"/>
          <w:szCs w:val="32"/>
        </w:rPr>
        <w:t>第三，围绕</w:t>
      </w:r>
      <w:r>
        <w:rPr>
          <w:rFonts w:ascii="仿宋" w:eastAsia="仿宋" w:hAnsi="仿宋" w:hint="eastAsia"/>
          <w:sz w:val="32"/>
          <w:szCs w:val="32"/>
        </w:rPr>
        <w:t>落实</w:t>
      </w:r>
      <w:r w:rsidRPr="00DD00B8">
        <w:rPr>
          <w:rFonts w:ascii="仿宋" w:eastAsia="仿宋" w:hAnsi="仿宋" w:hint="eastAsia"/>
          <w:sz w:val="32"/>
          <w:szCs w:val="32"/>
        </w:rPr>
        <w:t>党风廉政建设责任</w:t>
      </w:r>
      <w:r>
        <w:rPr>
          <w:rFonts w:ascii="仿宋" w:eastAsia="仿宋" w:hAnsi="仿宋" w:hint="eastAsia"/>
          <w:sz w:val="32"/>
          <w:szCs w:val="32"/>
        </w:rPr>
        <w:t>制，层层签订了目标责任书。通过签订责任书，将责任层层传导，逐级加压，提升了干部职工的认识高度和廉洁从政从教的自律意识。第四，认真贯彻落实《2018年度全面从严治党和党风廉政建设责任目标》，按照目标要求和责任清单，扎实做好党总支各项基础工作。</w:t>
      </w:r>
    </w:p>
    <w:p w:rsidR="00072590" w:rsidRDefault="00072590" w:rsidP="00072590">
      <w:pPr>
        <w:ind w:firstLineChars="200" w:firstLine="609"/>
        <w:rPr>
          <w:rFonts w:ascii="仿宋" w:eastAsia="仿宋" w:hAnsi="仿宋"/>
          <w:b/>
          <w:sz w:val="32"/>
          <w:szCs w:val="32"/>
        </w:rPr>
      </w:pPr>
      <w:r w:rsidRPr="00754DDC">
        <w:rPr>
          <w:rFonts w:ascii="仿宋" w:eastAsia="仿宋" w:hAnsi="仿宋" w:hint="eastAsia"/>
          <w:b/>
          <w:sz w:val="32"/>
          <w:szCs w:val="32"/>
        </w:rPr>
        <w:t>（三）加强宣传思想工作</w:t>
      </w:r>
    </w:p>
    <w:p w:rsidR="00072590" w:rsidRPr="00B32AB8" w:rsidRDefault="00072590" w:rsidP="00072590">
      <w:pPr>
        <w:ind w:firstLineChars="200" w:firstLine="607"/>
        <w:rPr>
          <w:rFonts w:ascii="仿宋" w:eastAsia="仿宋" w:hAnsi="仿宋"/>
          <w:b/>
          <w:sz w:val="32"/>
          <w:szCs w:val="32"/>
        </w:rPr>
      </w:pPr>
      <w:r w:rsidRPr="00DD00B8">
        <w:rPr>
          <w:rFonts w:ascii="仿宋" w:eastAsia="仿宋" w:hAnsi="仿宋" w:hint="eastAsia"/>
          <w:sz w:val="32"/>
          <w:szCs w:val="32"/>
        </w:rPr>
        <w:t>高度重视思想政治教育和精神文明创建工作，本学期党政联席会议专题研究宣传思想工作</w:t>
      </w:r>
      <w:r w:rsidRPr="00DD00B8">
        <w:rPr>
          <w:rFonts w:ascii="仿宋" w:eastAsia="仿宋" w:hAnsi="仿宋"/>
          <w:sz w:val="32"/>
          <w:szCs w:val="32"/>
        </w:rPr>
        <w:t>3</w:t>
      </w:r>
      <w:r w:rsidRPr="00DD00B8">
        <w:rPr>
          <w:rFonts w:ascii="仿宋" w:eastAsia="仿宋" w:hAnsi="仿宋" w:hint="eastAsia"/>
          <w:sz w:val="32"/>
          <w:szCs w:val="32"/>
        </w:rPr>
        <w:t>次，坚持每周安排</w:t>
      </w:r>
      <w:r w:rsidRPr="00DD00B8">
        <w:rPr>
          <w:rFonts w:ascii="仿宋" w:eastAsia="仿宋" w:hAnsi="仿宋"/>
          <w:sz w:val="32"/>
          <w:szCs w:val="32"/>
        </w:rPr>
        <w:t>1</w:t>
      </w:r>
      <w:r w:rsidRPr="00DD00B8">
        <w:rPr>
          <w:rFonts w:ascii="仿宋" w:eastAsia="仿宋" w:hAnsi="仿宋" w:hint="eastAsia"/>
          <w:sz w:val="32"/>
          <w:szCs w:val="32"/>
        </w:rPr>
        <w:t>次教职工政治学习。</w:t>
      </w:r>
      <w:r>
        <w:rPr>
          <w:rFonts w:ascii="仿宋" w:eastAsia="仿宋" w:hAnsi="仿宋" w:hint="eastAsia"/>
          <w:sz w:val="32"/>
          <w:szCs w:val="32"/>
        </w:rPr>
        <w:t>召开全体教职工精神文明创建动员大会，认真学习</w:t>
      </w:r>
      <w:r w:rsidRPr="00DD00B8">
        <w:rPr>
          <w:rFonts w:ascii="仿宋" w:eastAsia="仿宋" w:hAnsi="仿宋" w:hint="eastAsia"/>
          <w:sz w:val="32"/>
          <w:szCs w:val="32"/>
        </w:rPr>
        <w:t>精神文明建设实施细则，及时开展“文明旅游”“文明交通”“文明就餐”系列活动。重视外宣工作，部门组织的各项精神文明建设活动和教学科研活动等均及时形成图文稿件上报宣传部门，</w:t>
      </w:r>
      <w:r w:rsidRPr="00DF2BA5">
        <w:rPr>
          <w:rFonts w:ascii="仿宋" w:eastAsia="仿宋" w:hAnsi="仿宋" w:hint="eastAsia"/>
          <w:sz w:val="32"/>
          <w:szCs w:val="32"/>
        </w:rPr>
        <w:t>同时在公外部网站上</w:t>
      </w:r>
      <w:r>
        <w:rPr>
          <w:rFonts w:ascii="仿宋" w:eastAsia="仿宋" w:hAnsi="仿宋" w:hint="eastAsia"/>
          <w:sz w:val="32"/>
          <w:szCs w:val="32"/>
        </w:rPr>
        <w:t>发布</w:t>
      </w:r>
      <w:r w:rsidRPr="00DF2BA5">
        <w:rPr>
          <w:rFonts w:ascii="仿宋" w:eastAsia="仿宋" w:hAnsi="仿宋" w:hint="eastAsia"/>
          <w:sz w:val="32"/>
          <w:szCs w:val="32"/>
        </w:rPr>
        <w:t>。</w:t>
      </w:r>
    </w:p>
    <w:p w:rsidR="00411783" w:rsidRDefault="00411783" w:rsidP="00411783">
      <w:pPr>
        <w:ind w:firstLineChars="200" w:firstLine="609"/>
        <w:rPr>
          <w:rFonts w:ascii="仿宋" w:eastAsia="仿宋" w:hAnsi="仿宋"/>
          <w:b/>
          <w:sz w:val="32"/>
          <w:szCs w:val="32"/>
        </w:rPr>
      </w:pPr>
      <w:r>
        <w:rPr>
          <w:rFonts w:ascii="仿宋" w:eastAsia="仿宋" w:hAnsi="仿宋" w:hint="eastAsia"/>
          <w:b/>
          <w:sz w:val="32"/>
          <w:szCs w:val="32"/>
        </w:rPr>
        <w:t>二、教学工作</w:t>
      </w:r>
    </w:p>
    <w:p w:rsidR="00411783" w:rsidRDefault="00411783" w:rsidP="00411783">
      <w:pPr>
        <w:ind w:firstLineChars="200" w:firstLine="609"/>
        <w:rPr>
          <w:rFonts w:ascii="仿宋" w:eastAsia="仿宋" w:hAnsi="仿宋"/>
          <w:b/>
          <w:color w:val="000000"/>
          <w:sz w:val="32"/>
          <w:szCs w:val="32"/>
        </w:rPr>
      </w:pPr>
      <w:r>
        <w:rPr>
          <w:rFonts w:ascii="仿宋" w:eastAsia="仿宋" w:hAnsi="仿宋" w:hint="eastAsia"/>
          <w:b/>
          <w:color w:val="000000"/>
          <w:sz w:val="32"/>
          <w:szCs w:val="32"/>
        </w:rPr>
        <w:t>（一）认真落实人才培养模式改革方案</w:t>
      </w:r>
    </w:p>
    <w:p w:rsidR="00411783" w:rsidRDefault="00411783" w:rsidP="00411783">
      <w:pPr>
        <w:ind w:firstLineChars="200" w:firstLine="607"/>
        <w:rPr>
          <w:rFonts w:ascii="仿宋" w:eastAsia="仿宋" w:hAnsi="仿宋"/>
          <w:color w:val="000000"/>
          <w:sz w:val="32"/>
          <w:szCs w:val="32"/>
        </w:rPr>
      </w:pPr>
      <w:r>
        <w:rPr>
          <w:rFonts w:ascii="仿宋" w:eastAsia="仿宋" w:hAnsi="仿宋" w:hint="eastAsia"/>
          <w:color w:val="000000"/>
          <w:sz w:val="32"/>
          <w:szCs w:val="32"/>
        </w:rPr>
        <w:lastRenderedPageBreak/>
        <w:t>通过细化大学英语课程体系，构建立体课堂教学模式，满足学生个性化需求，实行大学英语分类教学，改革考核评估方案等途径，致力于探索理论与实践相结合、学以致用的人才培养模式。本学期根据学生需求，面向全校开设了大学英语综合英语六级班和考研班。</w:t>
      </w:r>
    </w:p>
    <w:p w:rsidR="00411783" w:rsidRDefault="00411783" w:rsidP="00411783">
      <w:pPr>
        <w:ind w:firstLineChars="200" w:firstLine="609"/>
        <w:rPr>
          <w:rFonts w:ascii="仿宋" w:eastAsia="仿宋" w:hAnsi="仿宋"/>
          <w:b/>
          <w:color w:val="000000"/>
          <w:sz w:val="32"/>
          <w:szCs w:val="32"/>
        </w:rPr>
      </w:pPr>
      <w:r>
        <w:rPr>
          <w:rFonts w:ascii="仿宋" w:eastAsia="仿宋" w:hAnsi="仿宋" w:hint="eastAsia"/>
          <w:b/>
          <w:color w:val="000000"/>
          <w:sz w:val="32"/>
          <w:szCs w:val="32"/>
        </w:rPr>
        <w:t>（二）大力强化教学管理与制度建设</w:t>
      </w:r>
    </w:p>
    <w:p w:rsidR="00411783" w:rsidRDefault="00411783" w:rsidP="00411783">
      <w:pPr>
        <w:ind w:firstLineChars="200" w:firstLine="607"/>
        <w:rPr>
          <w:rFonts w:ascii="仿宋" w:eastAsia="仿宋" w:hAnsi="仿宋"/>
          <w:b/>
          <w:color w:val="000000"/>
          <w:sz w:val="32"/>
          <w:szCs w:val="32"/>
        </w:rPr>
      </w:pPr>
      <w:r>
        <w:rPr>
          <w:rFonts w:ascii="仿宋" w:eastAsia="仿宋" w:hAnsi="仿宋" w:hint="eastAsia"/>
          <w:color w:val="000000"/>
          <w:sz w:val="32"/>
          <w:szCs w:val="32"/>
        </w:rPr>
        <w:t>我部以迎接审核评估为契机，不断增强质量主体意识，积极开展自我评估、自我检验、自我改进，进一步推进本科教学质量保障体系建设，提升专业建设水平，全面提高教学水平和人才培养质量。本学期召开</w:t>
      </w:r>
      <w:r>
        <w:rPr>
          <w:rFonts w:ascii="仿宋" w:eastAsia="仿宋" w:hAnsi="仿宋"/>
          <w:color w:val="000000"/>
          <w:sz w:val="32"/>
          <w:szCs w:val="32"/>
        </w:rPr>
        <w:t>4</w:t>
      </w:r>
      <w:r>
        <w:rPr>
          <w:rFonts w:ascii="仿宋" w:eastAsia="仿宋" w:hAnsi="仿宋" w:hint="eastAsia"/>
          <w:color w:val="000000"/>
          <w:sz w:val="32"/>
          <w:szCs w:val="32"/>
        </w:rPr>
        <w:t>次以上党政联席会议研究教学工作，班子成员每人听课</w:t>
      </w:r>
      <w:r>
        <w:rPr>
          <w:rFonts w:ascii="仿宋" w:eastAsia="仿宋" w:hAnsi="仿宋"/>
          <w:color w:val="000000"/>
          <w:sz w:val="32"/>
          <w:szCs w:val="32"/>
        </w:rPr>
        <w:t>8</w:t>
      </w:r>
      <w:r>
        <w:rPr>
          <w:rFonts w:ascii="仿宋" w:eastAsia="仿宋" w:hAnsi="仿宋" w:hint="eastAsia"/>
          <w:color w:val="000000"/>
          <w:sz w:val="32"/>
          <w:szCs w:val="32"/>
        </w:rPr>
        <w:t>节以上，定期开展教研活动和师生座谈会。加强日常教学巡视制度，组织本部教学巡视小组定期进行巡视，并就巡视过程中出现的问题定期向教师反馈，强化教师纪律观念。</w:t>
      </w:r>
    </w:p>
    <w:p w:rsidR="00411783" w:rsidRDefault="00411783" w:rsidP="00411783">
      <w:pPr>
        <w:ind w:firstLineChars="200" w:firstLine="609"/>
        <w:rPr>
          <w:rFonts w:ascii="仿宋" w:eastAsia="仿宋" w:hAnsi="仿宋"/>
          <w:b/>
          <w:color w:val="000000"/>
          <w:sz w:val="32"/>
          <w:szCs w:val="32"/>
        </w:rPr>
      </w:pPr>
      <w:r>
        <w:rPr>
          <w:rFonts w:ascii="仿宋" w:eastAsia="仿宋" w:hAnsi="仿宋" w:hint="eastAsia"/>
          <w:b/>
          <w:color w:val="000000"/>
          <w:sz w:val="32"/>
          <w:szCs w:val="32"/>
        </w:rPr>
        <w:t>（三）迎接评估准备工作</w:t>
      </w:r>
    </w:p>
    <w:p w:rsidR="00411783" w:rsidRDefault="00411783" w:rsidP="00411783">
      <w:pPr>
        <w:ind w:firstLineChars="200" w:firstLine="607"/>
        <w:rPr>
          <w:rFonts w:ascii="仿宋" w:eastAsia="仿宋" w:hAnsi="仿宋"/>
          <w:color w:val="000000"/>
          <w:sz w:val="32"/>
          <w:szCs w:val="32"/>
        </w:rPr>
      </w:pPr>
      <w:r>
        <w:rPr>
          <w:rFonts w:ascii="仿宋" w:eastAsia="仿宋" w:hAnsi="仿宋" w:hint="eastAsia"/>
          <w:color w:val="000000"/>
          <w:sz w:val="32"/>
          <w:szCs w:val="32"/>
        </w:rPr>
        <w:t>为了迎接评估，我部组织老师利用课余时间和节假日对近三年试卷进行复查，</w:t>
      </w:r>
      <w:proofErr w:type="gramStart"/>
      <w:r>
        <w:rPr>
          <w:rFonts w:ascii="仿宋" w:eastAsia="仿宋" w:hAnsi="仿宋" w:hint="eastAsia"/>
          <w:color w:val="000000"/>
          <w:sz w:val="32"/>
          <w:szCs w:val="32"/>
        </w:rPr>
        <w:t>先个人</w:t>
      </w:r>
      <w:proofErr w:type="gramEnd"/>
      <w:r>
        <w:rPr>
          <w:rFonts w:ascii="仿宋" w:eastAsia="仿宋" w:hAnsi="仿宋" w:hint="eastAsia"/>
          <w:color w:val="000000"/>
          <w:sz w:val="32"/>
          <w:szCs w:val="32"/>
        </w:rPr>
        <w:t>自查，再交由复查小组复查，最后再由抽查小组对所有试卷进行抽查；此外，我部在正确理解评估指标内涵的基础上，对评估指标体系各项指标进行分解细化，并落实到各个负责人，严格按照评估指标体系收集评估所需材料，并作分类整理，建立迎评档案。</w:t>
      </w:r>
    </w:p>
    <w:p w:rsidR="00411783" w:rsidRDefault="00411783" w:rsidP="00411783">
      <w:pPr>
        <w:ind w:firstLineChars="200" w:firstLine="609"/>
        <w:rPr>
          <w:rFonts w:ascii="仿宋" w:eastAsia="仿宋" w:hAnsi="仿宋"/>
          <w:b/>
          <w:color w:val="000000"/>
          <w:sz w:val="32"/>
          <w:szCs w:val="32"/>
        </w:rPr>
      </w:pPr>
      <w:r>
        <w:rPr>
          <w:rFonts w:ascii="仿宋" w:eastAsia="仿宋" w:hAnsi="仿宋" w:hint="eastAsia"/>
          <w:b/>
          <w:color w:val="000000"/>
          <w:sz w:val="32"/>
          <w:szCs w:val="32"/>
        </w:rPr>
        <w:t>（四）积极开展第二课堂实践教学</w:t>
      </w:r>
    </w:p>
    <w:p w:rsidR="00411783" w:rsidRDefault="00411783" w:rsidP="00411783">
      <w:pPr>
        <w:ind w:firstLineChars="200" w:firstLine="607"/>
        <w:rPr>
          <w:rFonts w:ascii="仿宋" w:eastAsia="仿宋" w:hAnsi="仿宋"/>
          <w:color w:val="000000"/>
          <w:sz w:val="32"/>
          <w:szCs w:val="32"/>
        </w:rPr>
      </w:pPr>
      <w:r>
        <w:rPr>
          <w:rFonts w:ascii="仿宋" w:eastAsia="仿宋" w:hAnsi="仿宋" w:hint="eastAsia"/>
          <w:color w:val="000000"/>
          <w:sz w:val="32"/>
          <w:szCs w:val="32"/>
        </w:rPr>
        <w:t>为了提高学生的英语水平和学习兴趣，展现大学生积极向</w:t>
      </w:r>
      <w:r>
        <w:rPr>
          <w:rFonts w:ascii="仿宋" w:eastAsia="仿宋" w:hAnsi="仿宋" w:hint="eastAsia"/>
          <w:color w:val="000000"/>
          <w:sz w:val="32"/>
          <w:szCs w:val="32"/>
        </w:rPr>
        <w:lastRenderedPageBreak/>
        <w:t>上的精神面貌，丰富校园生活，本学期公外部积极联合各部门，开展形式多样、内容丰富的各级各类英语赛事和英语课外活动，提高了英语学习氛围，培养了学生的英语学习兴趣和实践能力。</w:t>
      </w:r>
    </w:p>
    <w:p w:rsidR="00411783" w:rsidRDefault="00411783" w:rsidP="00411783">
      <w:pPr>
        <w:ind w:firstLineChars="200" w:firstLine="607"/>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w:t>
      </w:r>
      <w:r>
        <w:rPr>
          <w:rFonts w:ascii="仿宋" w:eastAsia="仿宋" w:hAnsi="仿宋" w:hint="eastAsia"/>
          <w:color w:val="000000"/>
          <w:sz w:val="32"/>
          <w:szCs w:val="32"/>
        </w:rPr>
        <w:t>组织全校千余名学生参加2018年全国大学生英语竞赛，并获得一等奖十名，二等奖48名、三等奖80名，优秀奖若干的好成绩，培养了学生的竞争意识，提高学生适应社会的能力。</w:t>
      </w:r>
    </w:p>
    <w:p w:rsidR="00411783" w:rsidRDefault="00411783" w:rsidP="00411783">
      <w:pPr>
        <w:spacing w:line="620" w:lineRule="exact"/>
        <w:ind w:firstLineChars="200" w:firstLine="607"/>
        <w:jc w:val="left"/>
        <w:rPr>
          <w:rFonts w:ascii="仿宋" w:eastAsia="仿宋" w:hAnsi="仿宋"/>
          <w:color w:val="000000"/>
          <w:sz w:val="32"/>
          <w:szCs w:val="32"/>
        </w:rPr>
      </w:pPr>
      <w:r>
        <w:rPr>
          <w:rFonts w:ascii="仿宋" w:eastAsia="仿宋" w:hAnsi="仿宋" w:hint="eastAsia"/>
          <w:color w:val="000000"/>
          <w:sz w:val="32"/>
          <w:szCs w:val="32"/>
        </w:rPr>
        <w:t>2. 为了充分</w:t>
      </w:r>
      <w:r>
        <w:rPr>
          <w:rFonts w:ascii="仿宋_GB2312" w:eastAsia="仿宋_GB2312" w:hAnsi="仿宋_GB2312" w:cs="仿宋_GB2312" w:hint="eastAsia"/>
          <w:color w:val="000000"/>
          <w:sz w:val="32"/>
          <w:szCs w:val="32"/>
        </w:rPr>
        <w:t>利用移动互联网、人工智能等技术优势，丰富大学生课余学习生活，激发大学生英语学习兴趣，增强大学生英语学习能力，提升大学生英语应用水平和素养，我部</w:t>
      </w:r>
      <w:r>
        <w:rPr>
          <w:rFonts w:ascii="仿宋" w:eastAsia="仿宋" w:hAnsi="仿宋" w:hint="eastAsia"/>
          <w:color w:val="000000"/>
          <w:sz w:val="32"/>
          <w:szCs w:val="32"/>
        </w:rPr>
        <w:t>联合教务处开展了河南省</w:t>
      </w:r>
      <w:proofErr w:type="gramStart"/>
      <w:r>
        <w:rPr>
          <w:rFonts w:ascii="仿宋" w:eastAsia="仿宋" w:hAnsi="仿宋" w:hint="eastAsia"/>
          <w:color w:val="000000"/>
          <w:sz w:val="32"/>
          <w:szCs w:val="32"/>
        </w:rPr>
        <w:t>首届暨</w:t>
      </w:r>
      <w:proofErr w:type="gramEnd"/>
      <w:r>
        <w:rPr>
          <w:rFonts w:ascii="仿宋" w:eastAsia="仿宋" w:hAnsi="仿宋" w:hint="eastAsia"/>
          <w:color w:val="000000"/>
          <w:sz w:val="32"/>
          <w:szCs w:val="32"/>
        </w:rPr>
        <w:t>南阳师院第二届大学生英语单词大赛，在全校</w:t>
      </w:r>
      <w:r>
        <w:rPr>
          <w:rFonts w:ascii="仿宋_GB2312" w:eastAsia="仿宋_GB2312" w:hAnsi="仿宋_GB2312" w:cs="仿宋_GB2312" w:hint="eastAsia"/>
          <w:color w:val="000000"/>
          <w:sz w:val="32"/>
          <w:szCs w:val="32"/>
          <w:shd w:val="clear" w:color="auto" w:fill="FFFFFF"/>
        </w:rPr>
        <w:t>形成了一个积极活跃的课余学习英语单词的氛围。</w:t>
      </w:r>
    </w:p>
    <w:p w:rsidR="00411783" w:rsidRDefault="00411783" w:rsidP="00411783">
      <w:pPr>
        <w:ind w:firstLineChars="200" w:firstLine="607"/>
        <w:rPr>
          <w:rFonts w:ascii="仿宋" w:eastAsia="仿宋" w:hAnsi="仿宋"/>
          <w:color w:val="000000"/>
          <w:sz w:val="32"/>
          <w:szCs w:val="32"/>
        </w:rPr>
      </w:pPr>
      <w:r>
        <w:rPr>
          <w:rFonts w:ascii="仿宋" w:eastAsia="仿宋" w:hAnsi="仿宋" w:hint="eastAsia"/>
          <w:color w:val="000000"/>
          <w:sz w:val="32"/>
          <w:szCs w:val="32"/>
        </w:rPr>
        <w:t>3.继续做好英文杂志Written World组稿、印刷工作，本学期完成1期，组稿百余篇，极大地提高了学生的英文写作热情。</w:t>
      </w:r>
    </w:p>
    <w:p w:rsidR="00411783" w:rsidRDefault="00411783" w:rsidP="00411783">
      <w:pPr>
        <w:ind w:firstLineChars="200" w:firstLine="609"/>
        <w:rPr>
          <w:rFonts w:ascii="仿宋" w:eastAsia="仿宋" w:hAnsi="仿宋"/>
          <w:b/>
          <w:color w:val="000000"/>
          <w:sz w:val="32"/>
          <w:szCs w:val="32"/>
        </w:rPr>
      </w:pPr>
      <w:r>
        <w:rPr>
          <w:rFonts w:ascii="仿宋" w:eastAsia="仿宋" w:hAnsi="仿宋" w:hint="eastAsia"/>
          <w:b/>
          <w:color w:val="000000"/>
          <w:sz w:val="32"/>
          <w:szCs w:val="32"/>
        </w:rPr>
        <w:t>（四）强力推进卓越师资与教学团队建设</w:t>
      </w:r>
    </w:p>
    <w:p w:rsidR="00411783" w:rsidRDefault="00411783" w:rsidP="00411783">
      <w:pPr>
        <w:overflowPunct w:val="0"/>
        <w:spacing w:line="560" w:lineRule="exact"/>
        <w:ind w:firstLineChars="200" w:firstLine="607"/>
        <w:rPr>
          <w:rFonts w:ascii="仿宋" w:eastAsia="仿宋" w:hAnsi="仿宋"/>
          <w:color w:val="000000"/>
          <w:sz w:val="32"/>
          <w:szCs w:val="32"/>
        </w:rPr>
      </w:pPr>
      <w:r>
        <w:rPr>
          <w:rFonts w:ascii="仿宋" w:eastAsia="仿宋" w:hAnsi="仿宋" w:hint="eastAsia"/>
          <w:color w:val="000000"/>
          <w:sz w:val="32"/>
          <w:szCs w:val="32"/>
        </w:rPr>
        <w:t>改革后的教学模式对教学提出了新要求，同时也对教师提出了新挑战。公外部通过教师互相听课，学习培训等手段加强校本教研，打造高水平教师团队。向学校建议有计划地分期、分批派出教师参加适应课程教学要求的培训,派出李其云和赵培允参加教研室主任研修班，王辉参加“2018年华东师范大学视听说开放课堂暨骨干教师高级研修班”，袁金平参加“第三届全国高等学校外语教育改革与发展高端论坛”。</w:t>
      </w:r>
    </w:p>
    <w:p w:rsidR="00411783" w:rsidRDefault="00411783" w:rsidP="00411783">
      <w:pPr>
        <w:ind w:firstLine="645"/>
        <w:rPr>
          <w:rFonts w:ascii="仿宋" w:eastAsia="仿宋" w:hAnsi="仿宋"/>
          <w:color w:val="000000"/>
          <w:sz w:val="32"/>
          <w:szCs w:val="32"/>
        </w:rPr>
      </w:pPr>
      <w:r>
        <w:rPr>
          <w:rFonts w:ascii="仿宋" w:eastAsia="仿宋" w:hAnsi="仿宋" w:hint="eastAsia"/>
          <w:color w:val="000000"/>
          <w:sz w:val="32"/>
          <w:szCs w:val="32"/>
        </w:rPr>
        <w:t>2018年春期，我部</w:t>
      </w:r>
      <w:r>
        <w:rPr>
          <w:rFonts w:ascii="仿宋" w:eastAsia="仿宋" w:hAnsi="仿宋"/>
          <w:color w:val="000000"/>
          <w:sz w:val="32"/>
          <w:szCs w:val="32"/>
        </w:rPr>
        <w:t>与教务处联合举办</w:t>
      </w:r>
      <w:r>
        <w:rPr>
          <w:rFonts w:ascii="仿宋" w:eastAsia="仿宋" w:hAnsi="仿宋" w:hint="eastAsia"/>
          <w:color w:val="000000"/>
          <w:sz w:val="32"/>
          <w:szCs w:val="32"/>
        </w:rPr>
        <w:t>我</w:t>
      </w:r>
      <w:r>
        <w:rPr>
          <w:rFonts w:ascii="仿宋" w:eastAsia="仿宋" w:hAnsi="仿宋"/>
          <w:color w:val="000000"/>
          <w:sz w:val="32"/>
          <w:szCs w:val="32"/>
        </w:rPr>
        <w:t>校</w:t>
      </w:r>
      <w:r>
        <w:rPr>
          <w:rFonts w:ascii="仿宋" w:eastAsia="仿宋" w:hAnsi="仿宋" w:hint="eastAsia"/>
          <w:color w:val="000000"/>
          <w:sz w:val="32"/>
          <w:szCs w:val="32"/>
        </w:rPr>
        <w:t>第三届</w:t>
      </w:r>
      <w:r>
        <w:rPr>
          <w:rFonts w:ascii="仿宋" w:eastAsia="仿宋" w:hAnsi="仿宋"/>
          <w:color w:val="000000"/>
          <w:sz w:val="32"/>
          <w:szCs w:val="32"/>
        </w:rPr>
        <w:t>教师英语</w:t>
      </w:r>
      <w:r>
        <w:rPr>
          <w:rFonts w:ascii="仿宋" w:eastAsia="仿宋" w:hAnsi="仿宋"/>
          <w:color w:val="000000"/>
          <w:sz w:val="32"/>
          <w:szCs w:val="32"/>
        </w:rPr>
        <w:lastRenderedPageBreak/>
        <w:t>口语培训班</w:t>
      </w:r>
      <w:r>
        <w:rPr>
          <w:rFonts w:ascii="仿宋" w:eastAsia="仿宋" w:hAnsi="仿宋" w:hint="eastAsia"/>
          <w:color w:val="000000"/>
          <w:sz w:val="32"/>
          <w:szCs w:val="32"/>
        </w:rPr>
        <w:t>，来自全校各个院系的约40名</w:t>
      </w:r>
      <w:r>
        <w:rPr>
          <w:rFonts w:ascii="仿宋" w:eastAsia="仿宋" w:hAnsi="仿宋"/>
          <w:color w:val="000000"/>
          <w:sz w:val="32"/>
          <w:szCs w:val="32"/>
        </w:rPr>
        <w:t>教师参加培训</w:t>
      </w:r>
      <w:r>
        <w:rPr>
          <w:rFonts w:ascii="仿宋" w:eastAsia="仿宋" w:hAnsi="仿宋" w:hint="eastAsia"/>
          <w:color w:val="000000"/>
          <w:sz w:val="32"/>
          <w:szCs w:val="32"/>
        </w:rPr>
        <w:t>，进一步</w:t>
      </w:r>
      <w:r>
        <w:rPr>
          <w:rFonts w:ascii="仿宋" w:eastAsia="仿宋" w:hAnsi="仿宋"/>
          <w:color w:val="000000"/>
          <w:sz w:val="32"/>
          <w:szCs w:val="32"/>
        </w:rPr>
        <w:t>提高了我校教师</w:t>
      </w:r>
      <w:r>
        <w:rPr>
          <w:rFonts w:ascii="仿宋" w:eastAsia="仿宋" w:hAnsi="仿宋" w:hint="eastAsia"/>
          <w:color w:val="000000"/>
          <w:sz w:val="32"/>
          <w:szCs w:val="32"/>
        </w:rPr>
        <w:t>英语</w:t>
      </w:r>
      <w:r>
        <w:rPr>
          <w:rFonts w:ascii="仿宋" w:eastAsia="仿宋" w:hAnsi="仿宋"/>
          <w:color w:val="000000"/>
          <w:sz w:val="32"/>
          <w:szCs w:val="32"/>
        </w:rPr>
        <w:t>口语能力</w:t>
      </w:r>
      <w:r>
        <w:rPr>
          <w:rFonts w:ascii="仿宋" w:eastAsia="仿宋" w:hAnsi="仿宋" w:hint="eastAsia"/>
          <w:color w:val="000000"/>
          <w:sz w:val="32"/>
          <w:szCs w:val="32"/>
        </w:rPr>
        <w:t>。</w:t>
      </w:r>
    </w:p>
    <w:p w:rsidR="00411783" w:rsidRDefault="00411783" w:rsidP="00411783">
      <w:pPr>
        <w:ind w:firstLineChars="200" w:firstLine="609"/>
        <w:rPr>
          <w:rFonts w:ascii="仿宋" w:eastAsia="仿宋" w:hAnsi="仿宋"/>
          <w:b/>
          <w:sz w:val="32"/>
          <w:szCs w:val="32"/>
        </w:rPr>
      </w:pPr>
      <w:r>
        <w:rPr>
          <w:rFonts w:ascii="仿宋" w:eastAsia="仿宋" w:hAnsi="仿宋" w:hint="eastAsia"/>
          <w:b/>
          <w:sz w:val="32"/>
          <w:szCs w:val="32"/>
        </w:rPr>
        <w:t>三、科研工作</w:t>
      </w:r>
    </w:p>
    <w:p w:rsidR="00411783" w:rsidRDefault="00411783" w:rsidP="00411783">
      <w:pPr>
        <w:ind w:firstLineChars="200" w:firstLine="607"/>
        <w:rPr>
          <w:rFonts w:ascii="仿宋" w:eastAsia="仿宋" w:hAnsi="仿宋"/>
          <w:sz w:val="32"/>
          <w:szCs w:val="32"/>
        </w:rPr>
      </w:pPr>
      <w:r>
        <w:rPr>
          <w:rFonts w:ascii="仿宋" w:eastAsia="仿宋" w:hAnsi="仿宋" w:hint="eastAsia"/>
          <w:sz w:val="32"/>
          <w:szCs w:val="32"/>
        </w:rPr>
        <w:t>2018年春期通过地厅级以上项目立项一项，获奖二项，立项三项，发表核心论文一篇</w:t>
      </w:r>
      <w:r w:rsidR="001A0852">
        <w:rPr>
          <w:rFonts w:ascii="仿宋" w:eastAsia="仿宋" w:hAnsi="仿宋" w:hint="eastAsia"/>
          <w:sz w:val="32"/>
          <w:szCs w:val="32"/>
        </w:rPr>
        <w:t>。</w:t>
      </w:r>
      <w:r>
        <w:rPr>
          <w:rFonts w:ascii="仿宋" w:eastAsia="仿宋" w:hAnsi="仿宋" w:hint="eastAsia"/>
          <w:sz w:val="32"/>
          <w:szCs w:val="32"/>
        </w:rPr>
        <w:t>3月份王辉主持的《微课在大学英语拓展课程中的实践与研究》获批立项；</w:t>
      </w:r>
      <w:r w:rsidR="001A0852">
        <w:rPr>
          <w:rFonts w:ascii="仿宋" w:eastAsia="仿宋" w:hAnsi="仿宋" w:hint="eastAsia"/>
          <w:sz w:val="32"/>
          <w:szCs w:val="32"/>
        </w:rPr>
        <w:t>5月份王辉主持的《南阳市乡村旅游发展现状及对策研究》获批立项；6月份赵培允主持的《国际英语人才考试与应用型大学英语课程衔接教学研究》获批立项；5月份韩永</w:t>
      </w:r>
      <w:proofErr w:type="gramStart"/>
      <w:r w:rsidR="001A0852">
        <w:rPr>
          <w:rFonts w:ascii="仿宋" w:eastAsia="仿宋" w:hAnsi="仿宋" w:hint="eastAsia"/>
          <w:sz w:val="32"/>
          <w:szCs w:val="32"/>
        </w:rPr>
        <w:t>庆参与</w:t>
      </w:r>
      <w:proofErr w:type="gramEnd"/>
      <w:r w:rsidR="001A0852">
        <w:rPr>
          <w:rFonts w:ascii="仿宋" w:eastAsia="仿宋" w:hAnsi="仿宋" w:hint="eastAsia"/>
          <w:sz w:val="32"/>
          <w:szCs w:val="32"/>
        </w:rPr>
        <w:t>的河南省社科联调研课题《南阳独山玉低值玉料的价值提升研究》通过结项，并获得二等奖；</w:t>
      </w:r>
      <w:r w:rsidR="001A0852">
        <w:rPr>
          <w:rFonts w:ascii="仿宋" w:eastAsia="仿宋" w:hAnsi="仿宋" w:hint="eastAsia"/>
          <w:sz w:val="32"/>
          <w:szCs w:val="32"/>
        </w:rPr>
        <w:t>6</w:t>
      </w:r>
      <w:r>
        <w:rPr>
          <w:rFonts w:ascii="仿宋" w:eastAsia="仿宋" w:hAnsi="仿宋" w:hint="eastAsia"/>
          <w:sz w:val="32"/>
          <w:szCs w:val="32"/>
        </w:rPr>
        <w:t>月</w:t>
      </w:r>
      <w:r w:rsidR="001A0852">
        <w:rPr>
          <w:rFonts w:ascii="仿宋" w:eastAsia="仿宋" w:hAnsi="仿宋" w:hint="eastAsia"/>
          <w:sz w:val="32"/>
          <w:szCs w:val="32"/>
        </w:rPr>
        <w:t>份</w:t>
      </w:r>
      <w:r>
        <w:rPr>
          <w:rFonts w:ascii="仿宋" w:eastAsia="仿宋" w:hAnsi="仿宋" w:hint="eastAsia"/>
          <w:sz w:val="32"/>
          <w:szCs w:val="32"/>
        </w:rPr>
        <w:t>赵培允主持的河南省社科</w:t>
      </w:r>
      <w:proofErr w:type="gramStart"/>
      <w:r>
        <w:rPr>
          <w:rFonts w:ascii="仿宋" w:eastAsia="仿宋" w:hAnsi="仿宋" w:hint="eastAsia"/>
          <w:sz w:val="32"/>
          <w:szCs w:val="32"/>
        </w:rPr>
        <w:t>联项目</w:t>
      </w:r>
      <w:proofErr w:type="gramEnd"/>
      <w:r>
        <w:rPr>
          <w:rFonts w:ascii="仿宋" w:eastAsia="仿宋" w:hAnsi="仿宋" w:hint="eastAsia"/>
          <w:sz w:val="32"/>
          <w:szCs w:val="32"/>
        </w:rPr>
        <w:t>《应用转型中高校英语教师内涵发展研究》</w:t>
      </w:r>
      <w:proofErr w:type="gramStart"/>
      <w:r>
        <w:rPr>
          <w:rFonts w:ascii="仿宋" w:eastAsia="仿宋" w:hAnsi="仿宋" w:hint="eastAsia"/>
          <w:sz w:val="32"/>
          <w:szCs w:val="32"/>
        </w:rPr>
        <w:t>通过结项并</w:t>
      </w:r>
      <w:proofErr w:type="gramEnd"/>
      <w:r>
        <w:rPr>
          <w:rFonts w:ascii="仿宋" w:eastAsia="仿宋" w:hAnsi="仿宋" w:hint="eastAsia"/>
          <w:sz w:val="32"/>
          <w:szCs w:val="32"/>
        </w:rPr>
        <w:t>被评为一等奖；4月份朱坤在核心期刊发表论文《目的论视角下的茶叶企业对外宣传资料英译研究》。</w:t>
      </w:r>
    </w:p>
    <w:p w:rsidR="00411783" w:rsidRDefault="00411783" w:rsidP="00411783">
      <w:pPr>
        <w:ind w:firstLineChars="200" w:firstLine="609"/>
        <w:rPr>
          <w:rFonts w:ascii="仿宋" w:eastAsia="仿宋" w:hAnsi="仿宋"/>
          <w:b/>
          <w:color w:val="000000"/>
          <w:sz w:val="32"/>
          <w:szCs w:val="32"/>
        </w:rPr>
      </w:pPr>
      <w:r>
        <w:rPr>
          <w:rFonts w:ascii="仿宋" w:eastAsia="仿宋" w:hAnsi="仿宋" w:hint="eastAsia"/>
          <w:b/>
          <w:color w:val="000000"/>
          <w:sz w:val="32"/>
          <w:szCs w:val="32"/>
        </w:rPr>
        <w:t>四、实验室建设、设备和资产管理</w:t>
      </w:r>
    </w:p>
    <w:p w:rsidR="00411783" w:rsidRDefault="00411783" w:rsidP="00411783">
      <w:pPr>
        <w:ind w:firstLineChars="200" w:firstLine="609"/>
        <w:rPr>
          <w:rFonts w:ascii="仿宋" w:eastAsia="仿宋" w:hAnsi="仿宋"/>
          <w:b/>
          <w:color w:val="000000"/>
          <w:sz w:val="32"/>
          <w:szCs w:val="32"/>
        </w:rPr>
      </w:pPr>
      <w:r>
        <w:rPr>
          <w:rFonts w:ascii="仿宋" w:eastAsia="仿宋" w:hAnsi="仿宋" w:hint="eastAsia"/>
          <w:b/>
          <w:color w:val="000000"/>
          <w:sz w:val="32"/>
          <w:szCs w:val="32"/>
        </w:rPr>
        <w:t>（一）实验室建设</w:t>
      </w:r>
    </w:p>
    <w:p w:rsidR="00411783" w:rsidRDefault="00411783" w:rsidP="00411783">
      <w:pPr>
        <w:ind w:firstLineChars="200" w:firstLine="607"/>
        <w:rPr>
          <w:rFonts w:ascii="仿宋" w:eastAsia="仿宋" w:hAnsi="仿宋"/>
          <w:b/>
          <w:color w:val="000000"/>
          <w:sz w:val="32"/>
          <w:szCs w:val="32"/>
        </w:rPr>
      </w:pPr>
      <w:r>
        <w:rPr>
          <w:rFonts w:ascii="仿宋" w:eastAsia="仿宋" w:hAnsi="仿宋" w:hint="eastAsia"/>
          <w:sz w:val="32"/>
          <w:szCs w:val="32"/>
        </w:rPr>
        <w:t xml:space="preserve">进一步健全实验室安全监管体系，建立安全运行长效工作机制；进一步完善并落实实验室管理制度，制定详细明确的安全规章、操作规范和安全管理记录；加强实验室安全管理，定期对实验人员进行安全操作规程和安全意识的培训；结合学校转型实际和现有实验室的使用状况，在前期细致调研、多方咨询和校内专家论证的前提下拟定并上交2018-2020实验室建设规划，力争做好教学、科研和实验平台的建设，努力发挥实验室及仪器设备的使用效益，最大限度地提高实验室的投资效益。 </w:t>
      </w:r>
    </w:p>
    <w:p w:rsidR="00411783" w:rsidRDefault="00411783" w:rsidP="00411783">
      <w:pPr>
        <w:ind w:firstLineChars="200" w:firstLine="609"/>
        <w:rPr>
          <w:rFonts w:ascii="仿宋" w:eastAsia="仿宋" w:hAnsi="仿宋"/>
          <w:b/>
          <w:color w:val="000000"/>
          <w:sz w:val="32"/>
          <w:szCs w:val="32"/>
        </w:rPr>
      </w:pPr>
      <w:r>
        <w:rPr>
          <w:rFonts w:ascii="仿宋" w:eastAsia="仿宋" w:hAnsi="仿宋" w:hint="eastAsia"/>
          <w:b/>
          <w:color w:val="000000"/>
          <w:sz w:val="32"/>
          <w:szCs w:val="32"/>
        </w:rPr>
        <w:lastRenderedPageBreak/>
        <w:t>（二）设备和资产管理工作</w:t>
      </w:r>
    </w:p>
    <w:p w:rsidR="00411783" w:rsidRDefault="00411783" w:rsidP="00411783">
      <w:pPr>
        <w:ind w:firstLineChars="200" w:firstLine="607"/>
        <w:rPr>
          <w:rFonts w:ascii="仿宋" w:eastAsia="仿宋" w:hAnsi="仿宋"/>
          <w:sz w:val="32"/>
          <w:szCs w:val="32"/>
        </w:rPr>
      </w:pPr>
      <w:r>
        <w:rPr>
          <w:rFonts w:ascii="仿宋" w:eastAsia="仿宋" w:hAnsi="仿宋" w:hint="eastAsia"/>
          <w:sz w:val="32"/>
          <w:szCs w:val="32"/>
        </w:rPr>
        <w:t>强化实验室设备和资产的维护与管理，熟悉实验室资产管理系统和实验耗材管理系统的操作规范。新采购设备及时做好登记入库，资产标签与实物严格对应并落实使用人和管理人；资产调剂、报修、报废等及时排查并登记上报；设备资产账、物和卡相符率达到</w:t>
      </w:r>
      <w:r>
        <w:rPr>
          <w:rFonts w:ascii="仿宋" w:eastAsia="仿宋" w:hAnsi="仿宋"/>
          <w:sz w:val="32"/>
          <w:szCs w:val="32"/>
        </w:rPr>
        <w:t>100%</w:t>
      </w:r>
      <w:r>
        <w:rPr>
          <w:rFonts w:ascii="仿宋" w:eastAsia="仿宋" w:hAnsi="仿宋" w:hint="eastAsia"/>
          <w:sz w:val="32"/>
          <w:szCs w:val="32"/>
        </w:rPr>
        <w:t>；低值易耗品和材料帐物相符率达到</w:t>
      </w:r>
      <w:r>
        <w:rPr>
          <w:rFonts w:ascii="仿宋" w:eastAsia="仿宋" w:hAnsi="仿宋"/>
          <w:sz w:val="32"/>
          <w:szCs w:val="32"/>
        </w:rPr>
        <w:t>100%</w:t>
      </w:r>
      <w:r>
        <w:rPr>
          <w:rFonts w:ascii="仿宋" w:eastAsia="仿宋" w:hAnsi="仿宋" w:hint="eastAsia"/>
          <w:sz w:val="32"/>
          <w:szCs w:val="32"/>
        </w:rPr>
        <w:t>；设备完好率不低于</w:t>
      </w:r>
      <w:r>
        <w:rPr>
          <w:rFonts w:ascii="仿宋" w:eastAsia="仿宋" w:hAnsi="仿宋"/>
          <w:sz w:val="32"/>
          <w:szCs w:val="32"/>
        </w:rPr>
        <w:t>80%</w:t>
      </w:r>
      <w:r>
        <w:rPr>
          <w:rFonts w:ascii="仿宋" w:eastAsia="仿宋" w:hAnsi="仿宋" w:hint="eastAsia"/>
          <w:sz w:val="32"/>
          <w:szCs w:val="32"/>
        </w:rPr>
        <w:t>；定期对设备进行故障排查及维修，易损耗</w:t>
      </w:r>
      <w:proofErr w:type="gramStart"/>
      <w:r>
        <w:rPr>
          <w:rFonts w:ascii="仿宋" w:eastAsia="仿宋" w:hAnsi="仿宋" w:hint="eastAsia"/>
          <w:sz w:val="32"/>
          <w:szCs w:val="32"/>
        </w:rPr>
        <w:t>材及时</w:t>
      </w:r>
      <w:proofErr w:type="gramEnd"/>
      <w:r>
        <w:rPr>
          <w:rFonts w:ascii="仿宋" w:eastAsia="仿宋" w:hAnsi="仿宋" w:hint="eastAsia"/>
          <w:sz w:val="32"/>
          <w:szCs w:val="32"/>
        </w:rPr>
        <w:t>补充更新，每学期</w:t>
      </w:r>
      <w:proofErr w:type="gramStart"/>
      <w:r>
        <w:rPr>
          <w:rFonts w:ascii="仿宋" w:eastAsia="仿宋" w:hAnsi="仿宋" w:hint="eastAsia"/>
          <w:sz w:val="32"/>
          <w:szCs w:val="32"/>
        </w:rPr>
        <w:t>期末对</w:t>
      </w:r>
      <w:proofErr w:type="gramEnd"/>
      <w:r>
        <w:rPr>
          <w:rFonts w:ascii="仿宋" w:eastAsia="仿宋" w:hAnsi="仿宋" w:hint="eastAsia"/>
          <w:sz w:val="32"/>
          <w:szCs w:val="32"/>
        </w:rPr>
        <w:t>所有设备进行系统更新和硬件检修；及时了解学习适应教学需求的最新硬软件设备，努力提升实验教学水平。</w:t>
      </w:r>
    </w:p>
    <w:p w:rsidR="00072590" w:rsidRDefault="00072590" w:rsidP="00072590">
      <w:pPr>
        <w:ind w:firstLineChars="200" w:firstLine="609"/>
        <w:rPr>
          <w:rFonts w:ascii="仿宋" w:eastAsia="仿宋" w:hAnsi="仿宋"/>
          <w:b/>
          <w:sz w:val="32"/>
          <w:szCs w:val="32"/>
        </w:rPr>
      </w:pPr>
      <w:r>
        <w:rPr>
          <w:rFonts w:ascii="仿宋" w:eastAsia="仿宋" w:hAnsi="仿宋" w:hint="eastAsia"/>
          <w:b/>
          <w:sz w:val="32"/>
          <w:szCs w:val="32"/>
        </w:rPr>
        <w:t>五、统战群团工作</w:t>
      </w:r>
    </w:p>
    <w:p w:rsidR="00072590" w:rsidRPr="00BD2788" w:rsidRDefault="00072590" w:rsidP="00072590">
      <w:pPr>
        <w:ind w:firstLineChars="200" w:firstLine="607"/>
        <w:rPr>
          <w:rFonts w:ascii="仿宋" w:eastAsia="仿宋" w:hAnsi="仿宋"/>
          <w:b/>
          <w:sz w:val="32"/>
          <w:szCs w:val="32"/>
        </w:rPr>
      </w:pPr>
      <w:r w:rsidRPr="00DD00B8">
        <w:rPr>
          <w:rFonts w:ascii="仿宋" w:eastAsia="仿宋" w:hAnsi="仿宋" w:hint="eastAsia"/>
          <w:sz w:val="32"/>
          <w:szCs w:val="32"/>
        </w:rPr>
        <w:t>本学期党政联席会专题研究统战群团工作</w:t>
      </w:r>
      <w:r w:rsidRPr="00DD00B8">
        <w:rPr>
          <w:rFonts w:ascii="仿宋" w:eastAsia="仿宋" w:hAnsi="仿宋"/>
          <w:sz w:val="32"/>
          <w:szCs w:val="32"/>
        </w:rPr>
        <w:t>3</w:t>
      </w:r>
      <w:r w:rsidRPr="00DD00B8">
        <w:rPr>
          <w:rFonts w:ascii="仿宋" w:eastAsia="仿宋" w:hAnsi="仿宋" w:hint="eastAsia"/>
          <w:sz w:val="32"/>
          <w:szCs w:val="32"/>
        </w:rPr>
        <w:t>次。认真做好民主党派和党外知识分子工作，充分调动各方面积极因素；加强民主管理和监督，坚持党务、院务公开；积极参与校工会组织的各项活动，选拔优秀选手参加学校运动会</w:t>
      </w:r>
      <w:r>
        <w:rPr>
          <w:rFonts w:ascii="仿宋" w:eastAsia="仿宋" w:hAnsi="仿宋" w:hint="eastAsia"/>
          <w:sz w:val="32"/>
          <w:szCs w:val="32"/>
        </w:rPr>
        <w:t>，推选优秀作品参加校工会“书香校园”征文活动；分会适时</w:t>
      </w:r>
      <w:r w:rsidRPr="00DD00B8">
        <w:rPr>
          <w:rFonts w:ascii="仿宋" w:eastAsia="仿宋" w:hAnsi="仿宋" w:hint="eastAsia"/>
          <w:sz w:val="32"/>
          <w:szCs w:val="32"/>
        </w:rPr>
        <w:t>开展</w:t>
      </w:r>
      <w:r>
        <w:rPr>
          <w:rFonts w:ascii="仿宋" w:eastAsia="仿宋" w:hAnsi="仿宋" w:hint="eastAsia"/>
          <w:sz w:val="32"/>
          <w:szCs w:val="32"/>
        </w:rPr>
        <w:t>庆“三八节”健身运动、</w:t>
      </w:r>
      <w:r w:rsidRPr="00DD00B8">
        <w:rPr>
          <w:rFonts w:ascii="仿宋" w:eastAsia="仿宋" w:hAnsi="仿宋" w:hint="eastAsia"/>
          <w:sz w:val="32"/>
          <w:szCs w:val="32"/>
        </w:rPr>
        <w:t>“我们的节日</w:t>
      </w:r>
      <w:r w:rsidRPr="00DD00B8">
        <w:rPr>
          <w:rFonts w:ascii="仿宋" w:eastAsia="仿宋" w:hAnsi="仿宋"/>
          <w:sz w:val="32"/>
          <w:szCs w:val="32"/>
        </w:rPr>
        <w:t>——</w:t>
      </w:r>
      <w:r>
        <w:rPr>
          <w:rFonts w:ascii="仿宋" w:eastAsia="仿宋" w:hAnsi="仿宋" w:hint="eastAsia"/>
          <w:sz w:val="32"/>
          <w:szCs w:val="32"/>
        </w:rPr>
        <w:t>清明节、</w:t>
      </w:r>
      <w:r w:rsidRPr="00DD00B8">
        <w:rPr>
          <w:rFonts w:ascii="仿宋" w:eastAsia="仿宋" w:hAnsi="仿宋" w:hint="eastAsia"/>
          <w:sz w:val="32"/>
          <w:szCs w:val="32"/>
        </w:rPr>
        <w:t>端午”纪念活动</w:t>
      </w:r>
      <w:r>
        <w:rPr>
          <w:rFonts w:ascii="仿宋" w:eastAsia="仿宋" w:hAnsi="仿宋" w:hint="eastAsia"/>
          <w:sz w:val="32"/>
          <w:szCs w:val="32"/>
        </w:rPr>
        <w:t>，及时对生病住院教职工进行探望慰问等</w:t>
      </w:r>
      <w:r w:rsidRPr="00DD00B8">
        <w:rPr>
          <w:rFonts w:ascii="仿宋" w:eastAsia="仿宋" w:hAnsi="仿宋" w:hint="eastAsia"/>
          <w:sz w:val="32"/>
          <w:szCs w:val="32"/>
        </w:rPr>
        <w:t>。</w:t>
      </w:r>
    </w:p>
    <w:p w:rsidR="00072590" w:rsidRPr="00DD00B8" w:rsidRDefault="00072590" w:rsidP="00072590">
      <w:pPr>
        <w:ind w:firstLineChars="196" w:firstLine="597"/>
        <w:rPr>
          <w:rFonts w:ascii="仿宋" w:eastAsia="仿宋" w:hAnsi="仿宋"/>
          <w:b/>
          <w:sz w:val="32"/>
          <w:szCs w:val="32"/>
        </w:rPr>
      </w:pPr>
      <w:r>
        <w:rPr>
          <w:rFonts w:ascii="仿宋" w:eastAsia="仿宋" w:hAnsi="仿宋" w:hint="eastAsia"/>
          <w:b/>
          <w:sz w:val="32"/>
          <w:szCs w:val="32"/>
        </w:rPr>
        <w:t>六</w:t>
      </w:r>
      <w:r w:rsidRPr="00DD00B8">
        <w:rPr>
          <w:rFonts w:ascii="仿宋" w:eastAsia="仿宋" w:hAnsi="仿宋" w:hint="eastAsia"/>
          <w:b/>
          <w:sz w:val="32"/>
          <w:szCs w:val="32"/>
        </w:rPr>
        <w:t>、综治、消防工作</w:t>
      </w:r>
    </w:p>
    <w:p w:rsidR="00072590" w:rsidRPr="00DD00B8" w:rsidRDefault="00072590" w:rsidP="00072590">
      <w:pPr>
        <w:ind w:firstLineChars="200" w:firstLine="607"/>
        <w:rPr>
          <w:rFonts w:ascii="仿宋" w:eastAsia="仿宋" w:hAnsi="仿宋"/>
          <w:sz w:val="32"/>
          <w:szCs w:val="32"/>
        </w:rPr>
      </w:pPr>
      <w:r w:rsidRPr="00DD00B8">
        <w:rPr>
          <w:rFonts w:ascii="仿宋" w:eastAsia="仿宋" w:hAnsi="仿宋" w:hint="eastAsia"/>
          <w:sz w:val="32"/>
          <w:szCs w:val="32"/>
        </w:rPr>
        <w:t>进一步加强综合治理和消防工作，完善各项规章制度，</w:t>
      </w:r>
      <w:r>
        <w:rPr>
          <w:rFonts w:ascii="仿宋" w:eastAsia="仿宋" w:hAnsi="仿宋" w:hint="eastAsia"/>
          <w:sz w:val="32"/>
          <w:szCs w:val="32"/>
        </w:rPr>
        <w:t>全面开展</w:t>
      </w:r>
      <w:r w:rsidRPr="00DD00B8">
        <w:rPr>
          <w:rFonts w:ascii="仿宋" w:eastAsia="仿宋" w:hAnsi="仿宋" w:hint="eastAsia"/>
          <w:sz w:val="32"/>
          <w:szCs w:val="32"/>
        </w:rPr>
        <w:t>综治及消防</w:t>
      </w:r>
      <w:r>
        <w:rPr>
          <w:rFonts w:ascii="仿宋" w:eastAsia="仿宋" w:hAnsi="仿宋" w:hint="eastAsia"/>
          <w:sz w:val="32"/>
          <w:szCs w:val="32"/>
        </w:rPr>
        <w:t>安全</w:t>
      </w:r>
      <w:r w:rsidRPr="00DD00B8">
        <w:rPr>
          <w:rFonts w:ascii="仿宋" w:eastAsia="仿宋" w:hAnsi="仿宋" w:hint="eastAsia"/>
          <w:sz w:val="32"/>
          <w:szCs w:val="32"/>
        </w:rPr>
        <w:t>检查，按时报送综治、消防月报表</w:t>
      </w:r>
      <w:r>
        <w:rPr>
          <w:rFonts w:ascii="仿宋" w:eastAsia="仿宋" w:hAnsi="仿宋" w:hint="eastAsia"/>
          <w:sz w:val="32"/>
          <w:szCs w:val="32"/>
        </w:rPr>
        <w:t>，</w:t>
      </w:r>
      <w:r>
        <w:rPr>
          <w:rFonts w:ascii="仿宋" w:eastAsia="仿宋" w:hAnsi="仿宋" w:hint="eastAsia"/>
          <w:sz w:val="32"/>
          <w:szCs w:val="32"/>
        </w:rPr>
        <w:t>荣获“校园管理综合治理与安全工作先进单位”和“消防工作先进单位”荣誉称号。</w:t>
      </w:r>
    </w:p>
    <w:p w:rsidR="00072590" w:rsidRPr="00DD00B8" w:rsidRDefault="00072590" w:rsidP="00072590">
      <w:pPr>
        <w:ind w:firstLineChars="196" w:firstLine="597"/>
        <w:rPr>
          <w:rFonts w:ascii="仿宋" w:eastAsia="仿宋" w:hAnsi="仿宋"/>
          <w:b/>
          <w:sz w:val="32"/>
          <w:szCs w:val="32"/>
        </w:rPr>
      </w:pPr>
      <w:r>
        <w:rPr>
          <w:rFonts w:ascii="仿宋" w:eastAsia="仿宋" w:hAnsi="仿宋" w:hint="eastAsia"/>
          <w:b/>
          <w:sz w:val="32"/>
          <w:szCs w:val="32"/>
        </w:rPr>
        <w:lastRenderedPageBreak/>
        <w:t>七</w:t>
      </w:r>
      <w:r w:rsidRPr="00DD00B8">
        <w:rPr>
          <w:rFonts w:ascii="仿宋" w:eastAsia="仿宋" w:hAnsi="仿宋" w:hint="eastAsia"/>
          <w:b/>
          <w:sz w:val="32"/>
          <w:szCs w:val="32"/>
        </w:rPr>
        <w:t>、计生工作</w:t>
      </w:r>
    </w:p>
    <w:p w:rsidR="00072590" w:rsidRPr="00DD00B8" w:rsidRDefault="00072590" w:rsidP="00072590">
      <w:pPr>
        <w:ind w:firstLineChars="200" w:firstLine="607"/>
        <w:rPr>
          <w:rFonts w:ascii="仿宋" w:eastAsia="仿宋" w:hAnsi="仿宋"/>
          <w:sz w:val="32"/>
          <w:szCs w:val="32"/>
        </w:rPr>
      </w:pPr>
      <w:r w:rsidRPr="00DD00B8">
        <w:rPr>
          <w:rFonts w:ascii="仿宋" w:eastAsia="仿宋" w:hAnsi="仿宋" w:hint="eastAsia"/>
          <w:sz w:val="32"/>
          <w:szCs w:val="32"/>
        </w:rPr>
        <w:t>继续贯彻“谁主管、谁负责”的原则，认真做好计生宣传和教育工作，加强对流动人口的计生管理，确保无计划外怀孕和生育现象；做好育龄妇女的孕检工作，严防各类违纪现象的发生</w:t>
      </w:r>
      <w:r>
        <w:rPr>
          <w:rFonts w:ascii="仿宋" w:eastAsia="仿宋" w:hAnsi="仿宋" w:hint="eastAsia"/>
          <w:sz w:val="32"/>
          <w:szCs w:val="32"/>
        </w:rPr>
        <w:t>；</w:t>
      </w:r>
      <w:r>
        <w:rPr>
          <w:rFonts w:ascii="仿宋" w:eastAsia="仿宋" w:hAnsi="仿宋" w:hint="eastAsia"/>
          <w:sz w:val="32"/>
          <w:szCs w:val="32"/>
        </w:rPr>
        <w:t>荣获“计生工作先进单位”荣誉称号。</w:t>
      </w:r>
    </w:p>
    <w:p w:rsidR="00072590" w:rsidRPr="00DD00B8" w:rsidRDefault="00072590" w:rsidP="00072590">
      <w:pPr>
        <w:ind w:firstLineChars="196" w:firstLine="597"/>
        <w:rPr>
          <w:rFonts w:ascii="仿宋" w:eastAsia="仿宋" w:hAnsi="仿宋"/>
          <w:b/>
          <w:sz w:val="32"/>
          <w:szCs w:val="32"/>
        </w:rPr>
      </w:pPr>
      <w:r>
        <w:rPr>
          <w:rFonts w:ascii="仿宋" w:eastAsia="仿宋" w:hAnsi="仿宋" w:hint="eastAsia"/>
          <w:b/>
          <w:sz w:val="32"/>
          <w:szCs w:val="32"/>
        </w:rPr>
        <w:t>八</w:t>
      </w:r>
      <w:r w:rsidRPr="00DD00B8">
        <w:rPr>
          <w:rFonts w:ascii="仿宋" w:eastAsia="仿宋" w:hAnsi="仿宋" w:hint="eastAsia"/>
          <w:b/>
          <w:sz w:val="32"/>
          <w:szCs w:val="32"/>
        </w:rPr>
        <w:t>、保密工作</w:t>
      </w:r>
    </w:p>
    <w:p w:rsidR="00072590" w:rsidRPr="00DD00B8" w:rsidRDefault="00072590" w:rsidP="00072590">
      <w:pPr>
        <w:ind w:firstLineChars="200" w:firstLine="607"/>
        <w:rPr>
          <w:rFonts w:ascii="仿宋" w:eastAsia="仿宋" w:hAnsi="仿宋"/>
          <w:sz w:val="32"/>
          <w:szCs w:val="32"/>
        </w:rPr>
      </w:pPr>
      <w:r w:rsidRPr="00DD00B8">
        <w:rPr>
          <w:rFonts w:ascii="仿宋" w:eastAsia="仿宋" w:hAnsi="仿宋" w:hint="eastAsia"/>
          <w:sz w:val="32"/>
          <w:szCs w:val="32"/>
        </w:rPr>
        <w:t>加强领导，严格管理，认真落实保密责任制，签订好保密责任书，进一步明确责任，健全保密组织，完善保密制度，规范各类文件的归档和保管，做好各类文件和试卷的保密工作，加强保密宣传和教育工作，加强计算机网络安全管理，建立健全计算机网络安全保密制度。增强全体教职工</w:t>
      </w:r>
      <w:r>
        <w:rPr>
          <w:rFonts w:ascii="仿宋" w:eastAsia="仿宋" w:hAnsi="仿宋" w:hint="eastAsia"/>
          <w:sz w:val="32"/>
          <w:szCs w:val="32"/>
        </w:rPr>
        <w:t>的保密意识，</w:t>
      </w:r>
      <w:bookmarkStart w:id="0" w:name="_GoBack"/>
      <w:bookmarkEnd w:id="0"/>
      <w:r>
        <w:rPr>
          <w:rFonts w:ascii="仿宋" w:eastAsia="仿宋" w:hAnsi="仿宋" w:hint="eastAsia"/>
          <w:sz w:val="32"/>
          <w:szCs w:val="32"/>
        </w:rPr>
        <w:t>加强保密检查，发现问题及时处理，确保不出现泄密问题</w:t>
      </w:r>
      <w:r>
        <w:rPr>
          <w:rFonts w:ascii="仿宋" w:eastAsia="仿宋" w:hAnsi="仿宋" w:hint="eastAsia"/>
          <w:sz w:val="32"/>
          <w:szCs w:val="32"/>
        </w:rPr>
        <w:t>；</w:t>
      </w:r>
      <w:r>
        <w:rPr>
          <w:rFonts w:ascii="仿宋" w:eastAsia="仿宋" w:hAnsi="仿宋" w:hint="eastAsia"/>
          <w:sz w:val="32"/>
          <w:szCs w:val="32"/>
        </w:rPr>
        <w:t>荣获“保密工作先进单位”荣誉称号。</w:t>
      </w:r>
    </w:p>
    <w:p w:rsidR="00072590" w:rsidRPr="00DD00B8" w:rsidRDefault="00072590" w:rsidP="00072590">
      <w:pPr>
        <w:ind w:firstLineChars="200" w:firstLine="607"/>
        <w:rPr>
          <w:rFonts w:ascii="仿宋" w:eastAsia="仿宋" w:hAnsi="仿宋"/>
          <w:sz w:val="32"/>
          <w:szCs w:val="32"/>
        </w:rPr>
      </w:pPr>
      <w:r>
        <w:rPr>
          <w:rFonts w:ascii="仿宋" w:eastAsia="仿宋" w:hAnsi="仿宋" w:hint="eastAsia"/>
          <w:sz w:val="32"/>
          <w:szCs w:val="32"/>
        </w:rPr>
        <w:t>回顾</w:t>
      </w:r>
      <w:r w:rsidRPr="00DD00B8">
        <w:rPr>
          <w:rFonts w:ascii="仿宋" w:eastAsia="仿宋" w:hAnsi="仿宋"/>
          <w:sz w:val="32"/>
          <w:szCs w:val="32"/>
        </w:rPr>
        <w:t>201</w:t>
      </w:r>
      <w:r>
        <w:rPr>
          <w:rFonts w:ascii="仿宋" w:eastAsia="仿宋" w:hAnsi="仿宋" w:hint="eastAsia"/>
          <w:sz w:val="32"/>
          <w:szCs w:val="32"/>
        </w:rPr>
        <w:t>8</w:t>
      </w:r>
      <w:r w:rsidRPr="00DD00B8">
        <w:rPr>
          <w:rFonts w:ascii="仿宋" w:eastAsia="仿宋" w:hAnsi="仿宋" w:hint="eastAsia"/>
          <w:sz w:val="32"/>
          <w:szCs w:val="32"/>
        </w:rPr>
        <w:t>年上半年，在领导班子和全体教师的共同努力下</w:t>
      </w:r>
      <w:r>
        <w:rPr>
          <w:rFonts w:ascii="仿宋" w:eastAsia="仿宋" w:hAnsi="仿宋" w:hint="eastAsia"/>
          <w:sz w:val="32"/>
          <w:szCs w:val="32"/>
        </w:rPr>
        <w:t>，</w:t>
      </w:r>
      <w:r w:rsidRPr="00DD00B8">
        <w:rPr>
          <w:rFonts w:ascii="仿宋" w:eastAsia="仿宋" w:hAnsi="仿宋" w:hint="eastAsia"/>
          <w:sz w:val="32"/>
          <w:szCs w:val="32"/>
        </w:rPr>
        <w:t>我部的各项工作都取得了长足的进步。同时，我们也清醒</w:t>
      </w:r>
      <w:r>
        <w:rPr>
          <w:rFonts w:ascii="仿宋" w:eastAsia="仿宋" w:hAnsi="仿宋" w:hint="eastAsia"/>
          <w:sz w:val="32"/>
          <w:szCs w:val="32"/>
        </w:rPr>
        <w:t>地看到工作中存在的不足，这也是我们以后努力的方向。我部决心在学校</w:t>
      </w:r>
      <w:r w:rsidRPr="00DD00B8">
        <w:rPr>
          <w:rFonts w:ascii="仿宋" w:eastAsia="仿宋" w:hAnsi="仿宋" w:hint="eastAsia"/>
          <w:sz w:val="32"/>
          <w:szCs w:val="32"/>
        </w:rPr>
        <w:t>党委和行政的领导下，全体教职工团结一致，积极迎接新的挑战，努力取得更新更大的成绩，为实现公外部新的发展而努力奋斗！</w:t>
      </w:r>
    </w:p>
    <w:p w:rsidR="00A55FAB" w:rsidRPr="00072590" w:rsidRDefault="00A55FAB" w:rsidP="00125752">
      <w:pPr>
        <w:rPr>
          <w:rFonts w:ascii="仿宋" w:eastAsia="仿宋" w:hAnsi="仿宋"/>
          <w:sz w:val="32"/>
          <w:szCs w:val="32"/>
        </w:rPr>
      </w:pPr>
    </w:p>
    <w:p w:rsidR="00A55FAB" w:rsidRDefault="00161F05">
      <w:pPr>
        <w:rPr>
          <w:rFonts w:ascii="仿宋" w:eastAsia="仿宋" w:hAnsi="仿宋"/>
          <w:sz w:val="32"/>
          <w:szCs w:val="32"/>
        </w:rPr>
      </w:pPr>
      <w:r>
        <w:rPr>
          <w:rFonts w:ascii="仿宋" w:eastAsia="仿宋" w:hAnsi="仿宋"/>
          <w:sz w:val="32"/>
          <w:szCs w:val="32"/>
        </w:rPr>
        <w:t xml:space="preserve"> </w:t>
      </w:r>
      <w:r w:rsidR="00D9076A">
        <w:rPr>
          <w:rFonts w:ascii="仿宋" w:eastAsia="仿宋" w:hAnsi="仿宋"/>
          <w:sz w:val="32"/>
          <w:szCs w:val="32"/>
        </w:rPr>
        <w:t xml:space="preserve">                             </w:t>
      </w:r>
      <w:r w:rsidR="002A33F2">
        <w:rPr>
          <w:rFonts w:ascii="仿宋" w:eastAsia="仿宋" w:hAnsi="仿宋" w:hint="eastAsia"/>
          <w:sz w:val="32"/>
          <w:szCs w:val="32"/>
        </w:rPr>
        <w:t xml:space="preserve">   </w:t>
      </w:r>
      <w:r>
        <w:rPr>
          <w:rFonts w:ascii="仿宋" w:eastAsia="仿宋" w:hAnsi="仿宋" w:hint="eastAsia"/>
          <w:sz w:val="32"/>
          <w:szCs w:val="32"/>
        </w:rPr>
        <w:t>公共外语教学部</w:t>
      </w:r>
    </w:p>
    <w:p w:rsidR="00A55FAB" w:rsidRDefault="00161F05">
      <w:pPr>
        <w:rPr>
          <w:rFonts w:ascii="仿宋" w:eastAsia="仿宋" w:hAnsi="仿宋"/>
          <w:sz w:val="32"/>
          <w:szCs w:val="32"/>
        </w:rPr>
      </w:pPr>
      <w:r>
        <w:rPr>
          <w:rFonts w:ascii="仿宋" w:eastAsia="仿宋" w:hAnsi="仿宋"/>
          <w:sz w:val="32"/>
          <w:szCs w:val="32"/>
        </w:rPr>
        <w:t xml:space="preserve"> </w:t>
      </w:r>
      <w:r w:rsidR="00D9076A">
        <w:rPr>
          <w:rFonts w:ascii="仿宋" w:eastAsia="仿宋" w:hAnsi="仿宋"/>
          <w:sz w:val="32"/>
          <w:szCs w:val="32"/>
        </w:rPr>
        <w:t xml:space="preserve">                            </w:t>
      </w:r>
      <w:r w:rsidR="00D9076A">
        <w:rPr>
          <w:rFonts w:ascii="仿宋" w:eastAsia="仿宋" w:hAnsi="仿宋" w:hint="eastAsia"/>
          <w:sz w:val="32"/>
          <w:szCs w:val="32"/>
        </w:rPr>
        <w:t xml:space="preserve"> </w:t>
      </w:r>
      <w:r w:rsidR="002A33F2">
        <w:rPr>
          <w:rFonts w:ascii="仿宋" w:eastAsia="仿宋" w:hAnsi="仿宋" w:hint="eastAsia"/>
          <w:sz w:val="32"/>
          <w:szCs w:val="32"/>
        </w:rPr>
        <w:t xml:space="preserve">   </w:t>
      </w:r>
      <w:r>
        <w:rPr>
          <w:rFonts w:ascii="仿宋" w:eastAsia="仿宋" w:hAnsi="仿宋"/>
          <w:sz w:val="32"/>
          <w:szCs w:val="32"/>
        </w:rPr>
        <w:t>201</w:t>
      </w:r>
      <w:r w:rsidR="003013FE">
        <w:rPr>
          <w:rFonts w:ascii="仿宋" w:eastAsia="仿宋" w:hAnsi="仿宋" w:hint="eastAsia"/>
          <w:sz w:val="32"/>
          <w:szCs w:val="32"/>
        </w:rPr>
        <w:t>8</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sidR="00072590">
        <w:rPr>
          <w:rFonts w:ascii="仿宋" w:eastAsia="仿宋" w:hAnsi="仿宋" w:hint="eastAsia"/>
          <w:sz w:val="32"/>
          <w:szCs w:val="32"/>
        </w:rPr>
        <w:t>21</w:t>
      </w:r>
      <w:r>
        <w:rPr>
          <w:rFonts w:ascii="仿宋" w:eastAsia="仿宋" w:hAnsi="仿宋" w:hint="eastAsia"/>
          <w:sz w:val="32"/>
          <w:szCs w:val="32"/>
        </w:rPr>
        <w:t>日</w:t>
      </w:r>
    </w:p>
    <w:sectPr w:rsidR="00A55FAB" w:rsidSect="002A33F2">
      <w:footerReference w:type="default" r:id="rId9"/>
      <w:pgSz w:w="11906" w:h="16838" w:code="9"/>
      <w:pgMar w:top="1440" w:right="1797" w:bottom="1440" w:left="1797" w:header="851" w:footer="992" w:gutter="0"/>
      <w:pgNumType w:start="1"/>
      <w:cols w:space="425"/>
      <w:docGrid w:type="linesAndChars" w:linePitch="303"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28" w:rsidRDefault="001A2828">
      <w:r>
        <w:separator/>
      </w:r>
    </w:p>
  </w:endnote>
  <w:endnote w:type="continuationSeparator" w:id="0">
    <w:p w:rsidR="001A2828" w:rsidRDefault="001A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085258"/>
    </w:sdtPr>
    <w:sdtEndPr/>
    <w:sdtContent>
      <w:p w:rsidR="00A55FAB" w:rsidRDefault="00161F05">
        <w:pPr>
          <w:pStyle w:val="a6"/>
          <w:jc w:val="center"/>
        </w:pPr>
        <w:r>
          <w:fldChar w:fldCharType="begin"/>
        </w:r>
        <w:r>
          <w:instrText>PAGE   \* MERGEFORMAT</w:instrText>
        </w:r>
        <w:r>
          <w:fldChar w:fldCharType="separate"/>
        </w:r>
        <w:r w:rsidR="001A0852" w:rsidRPr="001A0852">
          <w:rPr>
            <w:noProof/>
            <w:lang w:val="zh-CN"/>
          </w:rPr>
          <w:t>7</w:t>
        </w:r>
        <w:r>
          <w:fldChar w:fldCharType="end"/>
        </w:r>
      </w:p>
    </w:sdtContent>
  </w:sdt>
  <w:p w:rsidR="00A55FAB" w:rsidRDefault="00A55F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28" w:rsidRDefault="001A2828">
      <w:r>
        <w:separator/>
      </w:r>
    </w:p>
  </w:footnote>
  <w:footnote w:type="continuationSeparator" w:id="0">
    <w:p w:rsidR="001A2828" w:rsidRDefault="001A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93"/>
  <w:drawingGridVerticalSpacing w:val="303"/>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C0"/>
    <w:rsid w:val="000064E6"/>
    <w:rsid w:val="0001467F"/>
    <w:rsid w:val="00025598"/>
    <w:rsid w:val="00034648"/>
    <w:rsid w:val="0006100F"/>
    <w:rsid w:val="000616D5"/>
    <w:rsid w:val="00062B9D"/>
    <w:rsid w:val="00065493"/>
    <w:rsid w:val="00071D42"/>
    <w:rsid w:val="00072590"/>
    <w:rsid w:val="000879B7"/>
    <w:rsid w:val="00093503"/>
    <w:rsid w:val="000C1A6E"/>
    <w:rsid w:val="000C61C4"/>
    <w:rsid w:val="000D1347"/>
    <w:rsid w:val="000D39B6"/>
    <w:rsid w:val="000F2B0E"/>
    <w:rsid w:val="0011457B"/>
    <w:rsid w:val="00116CC1"/>
    <w:rsid w:val="001219DC"/>
    <w:rsid w:val="00125752"/>
    <w:rsid w:val="00131952"/>
    <w:rsid w:val="00155945"/>
    <w:rsid w:val="00161F05"/>
    <w:rsid w:val="00173160"/>
    <w:rsid w:val="001833ED"/>
    <w:rsid w:val="001955BF"/>
    <w:rsid w:val="001A0852"/>
    <w:rsid w:val="001A2828"/>
    <w:rsid w:val="001B11B8"/>
    <w:rsid w:val="001B470A"/>
    <w:rsid w:val="001C29A8"/>
    <w:rsid w:val="001C47E8"/>
    <w:rsid w:val="002013D9"/>
    <w:rsid w:val="00207B14"/>
    <w:rsid w:val="002111D4"/>
    <w:rsid w:val="002836E4"/>
    <w:rsid w:val="00283763"/>
    <w:rsid w:val="00290442"/>
    <w:rsid w:val="002A0CDD"/>
    <w:rsid w:val="002A33F2"/>
    <w:rsid w:val="002B329B"/>
    <w:rsid w:val="002C697B"/>
    <w:rsid w:val="002F210F"/>
    <w:rsid w:val="002F770E"/>
    <w:rsid w:val="003013FE"/>
    <w:rsid w:val="00312784"/>
    <w:rsid w:val="00334339"/>
    <w:rsid w:val="003504EB"/>
    <w:rsid w:val="00350C0A"/>
    <w:rsid w:val="003B3FE1"/>
    <w:rsid w:val="003D2247"/>
    <w:rsid w:val="003E529F"/>
    <w:rsid w:val="003F646B"/>
    <w:rsid w:val="004111C5"/>
    <w:rsid w:val="00411783"/>
    <w:rsid w:val="00412D0D"/>
    <w:rsid w:val="00434FA1"/>
    <w:rsid w:val="00451685"/>
    <w:rsid w:val="00460C13"/>
    <w:rsid w:val="00463D1D"/>
    <w:rsid w:val="00464AD3"/>
    <w:rsid w:val="004971D2"/>
    <w:rsid w:val="00506433"/>
    <w:rsid w:val="0051583C"/>
    <w:rsid w:val="00526AC0"/>
    <w:rsid w:val="0056218F"/>
    <w:rsid w:val="005B4A46"/>
    <w:rsid w:val="005E1E90"/>
    <w:rsid w:val="006138AD"/>
    <w:rsid w:val="00617611"/>
    <w:rsid w:val="00663B72"/>
    <w:rsid w:val="006702E6"/>
    <w:rsid w:val="006768A4"/>
    <w:rsid w:val="006C008C"/>
    <w:rsid w:val="006E63AB"/>
    <w:rsid w:val="00700DF4"/>
    <w:rsid w:val="00716C02"/>
    <w:rsid w:val="00724382"/>
    <w:rsid w:val="00754DDC"/>
    <w:rsid w:val="007655F0"/>
    <w:rsid w:val="00781631"/>
    <w:rsid w:val="007947C4"/>
    <w:rsid w:val="00795245"/>
    <w:rsid w:val="007D3356"/>
    <w:rsid w:val="007D49D3"/>
    <w:rsid w:val="00803F70"/>
    <w:rsid w:val="008171CD"/>
    <w:rsid w:val="00827CD6"/>
    <w:rsid w:val="00875ABE"/>
    <w:rsid w:val="0088370E"/>
    <w:rsid w:val="008848A5"/>
    <w:rsid w:val="008C547A"/>
    <w:rsid w:val="008D0F90"/>
    <w:rsid w:val="008E32D7"/>
    <w:rsid w:val="008E3E66"/>
    <w:rsid w:val="008E44DD"/>
    <w:rsid w:val="00904FBC"/>
    <w:rsid w:val="009061F7"/>
    <w:rsid w:val="009235A1"/>
    <w:rsid w:val="0092436C"/>
    <w:rsid w:val="00964D6B"/>
    <w:rsid w:val="00971702"/>
    <w:rsid w:val="0098737D"/>
    <w:rsid w:val="009C0782"/>
    <w:rsid w:val="009E1AF5"/>
    <w:rsid w:val="00A033FC"/>
    <w:rsid w:val="00A04CBD"/>
    <w:rsid w:val="00A359DD"/>
    <w:rsid w:val="00A55FAB"/>
    <w:rsid w:val="00A655F7"/>
    <w:rsid w:val="00AC0878"/>
    <w:rsid w:val="00AD2DD0"/>
    <w:rsid w:val="00AF6F2B"/>
    <w:rsid w:val="00B057F9"/>
    <w:rsid w:val="00B17C3D"/>
    <w:rsid w:val="00B5581C"/>
    <w:rsid w:val="00B635CA"/>
    <w:rsid w:val="00B7799A"/>
    <w:rsid w:val="00B918F2"/>
    <w:rsid w:val="00BB02BB"/>
    <w:rsid w:val="00BE24C2"/>
    <w:rsid w:val="00BF1EAD"/>
    <w:rsid w:val="00BF6D1D"/>
    <w:rsid w:val="00C00AF2"/>
    <w:rsid w:val="00C02DF6"/>
    <w:rsid w:val="00C20AC4"/>
    <w:rsid w:val="00C40B3E"/>
    <w:rsid w:val="00C426BB"/>
    <w:rsid w:val="00C81A7D"/>
    <w:rsid w:val="00C933A0"/>
    <w:rsid w:val="00CE780A"/>
    <w:rsid w:val="00CE7FAE"/>
    <w:rsid w:val="00CF6FB9"/>
    <w:rsid w:val="00D04689"/>
    <w:rsid w:val="00D726EA"/>
    <w:rsid w:val="00D9076A"/>
    <w:rsid w:val="00D946C7"/>
    <w:rsid w:val="00DC4463"/>
    <w:rsid w:val="00DC56D1"/>
    <w:rsid w:val="00DD00B8"/>
    <w:rsid w:val="00DD1ED2"/>
    <w:rsid w:val="00DE4E6E"/>
    <w:rsid w:val="00DF2BA5"/>
    <w:rsid w:val="00E112B0"/>
    <w:rsid w:val="00E301D7"/>
    <w:rsid w:val="00E30941"/>
    <w:rsid w:val="00E577B9"/>
    <w:rsid w:val="00E7592E"/>
    <w:rsid w:val="00E80813"/>
    <w:rsid w:val="00E90101"/>
    <w:rsid w:val="00EA5482"/>
    <w:rsid w:val="00EA6CD2"/>
    <w:rsid w:val="00EB0DD3"/>
    <w:rsid w:val="00EB3C10"/>
    <w:rsid w:val="00EB5784"/>
    <w:rsid w:val="00EC1A8D"/>
    <w:rsid w:val="00EE3E4A"/>
    <w:rsid w:val="00F272F1"/>
    <w:rsid w:val="00FA20DC"/>
    <w:rsid w:val="00FA3F36"/>
    <w:rsid w:val="00FA524A"/>
    <w:rsid w:val="00FE209B"/>
    <w:rsid w:val="357E077C"/>
    <w:rsid w:val="3A702721"/>
    <w:rsid w:val="3CAA64ED"/>
    <w:rsid w:val="4E3764C0"/>
    <w:rsid w:val="60E45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Date"/>
    <w:basedOn w:val="a"/>
    <w:next w:val="a"/>
    <w:link w:val="Char"/>
    <w:uiPriority w:val="99"/>
    <w:semiHidden/>
    <w:qFormat/>
    <w:pPr>
      <w:ind w:leftChars="2500" w:left="100"/>
    </w:pPr>
  </w:style>
  <w:style w:type="paragraph" w:styleId="a5">
    <w:name w:val="Balloon Text"/>
    <w:basedOn w:val="a"/>
    <w:link w:val="Char0"/>
    <w:uiPriority w:val="99"/>
    <w:semiHidden/>
    <w:qFormat/>
    <w:rPr>
      <w:kern w:val="0"/>
      <w:sz w:val="18"/>
      <w:szCs w:val="18"/>
    </w:rPr>
  </w:style>
  <w:style w:type="paragraph" w:styleId="a6">
    <w:name w:val="footer"/>
    <w:basedOn w:val="a"/>
    <w:link w:val="Char1"/>
    <w:uiPriority w:val="99"/>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7"/>
    <w:uiPriority w:val="99"/>
    <w:qFormat/>
    <w:locked/>
    <w:rPr>
      <w:sz w:val="18"/>
    </w:rPr>
  </w:style>
  <w:style w:type="character" w:customStyle="1" w:styleId="Char1">
    <w:name w:val="页脚 Char"/>
    <w:basedOn w:val="a0"/>
    <w:link w:val="a6"/>
    <w:uiPriority w:val="99"/>
    <w:qFormat/>
    <w:locked/>
    <w:rPr>
      <w:sz w:val="18"/>
    </w:rPr>
  </w:style>
  <w:style w:type="character" w:customStyle="1" w:styleId="Char0">
    <w:name w:val="批注框文本 Char"/>
    <w:basedOn w:val="a0"/>
    <w:link w:val="a5"/>
    <w:uiPriority w:val="99"/>
    <w:semiHidden/>
    <w:qFormat/>
    <w:locked/>
    <w:rPr>
      <w:sz w:val="18"/>
    </w:rPr>
  </w:style>
  <w:style w:type="character" w:customStyle="1" w:styleId="Char">
    <w:name w:val="日期 Char"/>
    <w:basedOn w:val="a0"/>
    <w:link w:val="a4"/>
    <w:uiPriority w:val="99"/>
    <w:semiHidden/>
    <w:qFormat/>
    <w:locked/>
    <w:rPr>
      <w:rFonts w:cs="Times New Roman"/>
    </w:rPr>
  </w:style>
  <w:style w:type="character" w:styleId="a8">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Date"/>
    <w:basedOn w:val="a"/>
    <w:next w:val="a"/>
    <w:link w:val="Char"/>
    <w:uiPriority w:val="99"/>
    <w:semiHidden/>
    <w:qFormat/>
    <w:pPr>
      <w:ind w:leftChars="2500" w:left="100"/>
    </w:pPr>
  </w:style>
  <w:style w:type="paragraph" w:styleId="a5">
    <w:name w:val="Balloon Text"/>
    <w:basedOn w:val="a"/>
    <w:link w:val="Char0"/>
    <w:uiPriority w:val="99"/>
    <w:semiHidden/>
    <w:qFormat/>
    <w:rPr>
      <w:kern w:val="0"/>
      <w:sz w:val="18"/>
      <w:szCs w:val="18"/>
    </w:rPr>
  </w:style>
  <w:style w:type="paragraph" w:styleId="a6">
    <w:name w:val="footer"/>
    <w:basedOn w:val="a"/>
    <w:link w:val="Char1"/>
    <w:uiPriority w:val="99"/>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7"/>
    <w:uiPriority w:val="99"/>
    <w:qFormat/>
    <w:locked/>
    <w:rPr>
      <w:sz w:val="18"/>
    </w:rPr>
  </w:style>
  <w:style w:type="character" w:customStyle="1" w:styleId="Char1">
    <w:name w:val="页脚 Char"/>
    <w:basedOn w:val="a0"/>
    <w:link w:val="a6"/>
    <w:uiPriority w:val="99"/>
    <w:qFormat/>
    <w:locked/>
    <w:rPr>
      <w:sz w:val="18"/>
    </w:rPr>
  </w:style>
  <w:style w:type="character" w:customStyle="1" w:styleId="Char0">
    <w:name w:val="批注框文本 Char"/>
    <w:basedOn w:val="a0"/>
    <w:link w:val="a5"/>
    <w:uiPriority w:val="99"/>
    <w:semiHidden/>
    <w:qFormat/>
    <w:locked/>
    <w:rPr>
      <w:sz w:val="18"/>
    </w:rPr>
  </w:style>
  <w:style w:type="character" w:customStyle="1" w:styleId="Char">
    <w:name w:val="日期 Char"/>
    <w:basedOn w:val="a0"/>
    <w:link w:val="a4"/>
    <w:uiPriority w:val="99"/>
    <w:semiHidden/>
    <w:qFormat/>
    <w:locked/>
    <w:rPr>
      <w:rFonts w:cs="Times New Roman"/>
    </w:rPr>
  </w:style>
  <w:style w:type="character" w:styleId="a8">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645C0-BAB2-470E-840D-997D7483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23</cp:revision>
  <cp:lastPrinted>2016-06-23T06:49:00Z</cp:lastPrinted>
  <dcterms:created xsi:type="dcterms:W3CDTF">2017-06-21T06:36:00Z</dcterms:created>
  <dcterms:modified xsi:type="dcterms:W3CDTF">2018-06-25T01:59:00Z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