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E67" w:rsidRPr="00C42F81" w:rsidRDefault="007B4CDB" w:rsidP="00C42F81">
      <w:pPr>
        <w:jc w:val="center"/>
        <w:rPr>
          <w:b/>
          <w:sz w:val="30"/>
          <w:szCs w:val="30"/>
        </w:rPr>
      </w:pPr>
      <w:r w:rsidRPr="00C42F81">
        <w:rPr>
          <w:rFonts w:hint="eastAsia"/>
          <w:b/>
          <w:sz w:val="30"/>
          <w:szCs w:val="30"/>
        </w:rPr>
        <w:t>关于超高速列车运行控制模型的研究</w:t>
      </w:r>
    </w:p>
    <w:p w:rsidR="007B4CDB" w:rsidRPr="00C42F81" w:rsidRDefault="007B4CDB" w:rsidP="00C42F81">
      <w:pPr>
        <w:ind w:firstLineChars="200" w:firstLine="560"/>
        <w:rPr>
          <w:rFonts w:asciiTheme="minorEastAsia" w:hAnsiTheme="minorEastAsia"/>
          <w:sz w:val="28"/>
          <w:szCs w:val="28"/>
        </w:rPr>
      </w:pPr>
      <w:r w:rsidRPr="00C42F81">
        <w:rPr>
          <w:rFonts w:asciiTheme="minorEastAsia" w:hAnsiTheme="minorEastAsia" w:hint="eastAsia"/>
          <w:sz w:val="28"/>
          <w:szCs w:val="28"/>
        </w:rPr>
        <w:t>我国在2017年运营了世界上最快的商业高铁-复兴号，这是中国人进行自主创新的杰作。事实上，如何设计和制造更快、更节能的高铁来解决人们的出行需要当今世界各国科学家和工程师不懈的努力和追求。</w:t>
      </w:r>
    </w:p>
    <w:p w:rsidR="007B4CDB" w:rsidRPr="00C42F81" w:rsidRDefault="007B4CDB" w:rsidP="00C42F81">
      <w:pPr>
        <w:ind w:firstLineChars="200" w:firstLine="560"/>
        <w:rPr>
          <w:rFonts w:asciiTheme="minorEastAsia" w:hAnsiTheme="minorEastAsia"/>
          <w:sz w:val="28"/>
          <w:szCs w:val="28"/>
        </w:rPr>
      </w:pPr>
      <w:r w:rsidRPr="00C42F81">
        <w:rPr>
          <w:rFonts w:asciiTheme="minorEastAsia" w:hAnsiTheme="minorEastAsia" w:hint="eastAsia"/>
          <w:sz w:val="28"/>
          <w:szCs w:val="28"/>
        </w:rPr>
        <w:t>现在我们考虑一个简化的高铁运行模型，假设某类火车在平直的轨道上进行运行，记轨道的起点为A点，终点为B点，两地相距100公里；火车最初（</w:t>
      </w:r>
      <w:r w:rsidR="00C42F81" w:rsidRPr="00C42F81">
        <w:rPr>
          <w:rFonts w:asciiTheme="minorEastAsia" w:hAnsiTheme="minorEastAsia"/>
          <w:position w:val="-6"/>
          <w:sz w:val="28"/>
          <w:szCs w:val="28"/>
        </w:rPr>
        <w:object w:dxaOrig="49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4.25pt" o:ole="">
            <v:imagedata r:id="rId7" o:title=""/>
          </v:shape>
          <o:OLEObject Type="Embed" ProgID="Equation.DSMT4" ShapeID="_x0000_i1025" DrawAspect="Content" ObjectID="_1583928021" r:id="rId8"/>
        </w:object>
      </w:r>
      <w:r w:rsidRPr="00C42F81">
        <w:rPr>
          <w:rFonts w:asciiTheme="minorEastAsia" w:hAnsiTheme="minorEastAsia" w:hint="eastAsia"/>
          <w:sz w:val="28"/>
          <w:szCs w:val="28"/>
        </w:rPr>
        <w:t>时刻）停在A点，然后加速运行，最终停在B点，记</w:t>
      </w:r>
      <w:r w:rsidR="00C42F81" w:rsidRPr="00C42F81">
        <w:rPr>
          <w:rFonts w:asciiTheme="minorEastAsia" w:hAnsiTheme="minorEastAsia"/>
          <w:position w:val="-6"/>
          <w:sz w:val="28"/>
          <w:szCs w:val="28"/>
        </w:rPr>
        <w:object w:dxaOrig="139" w:dyaOrig="240">
          <v:shape id="_x0000_i1026" type="#_x0000_t75" style="width:6.75pt;height:12pt" o:ole="">
            <v:imagedata r:id="rId9" o:title=""/>
          </v:shape>
          <o:OLEObject Type="Embed" ProgID="Equation.DSMT4" ShapeID="_x0000_i1026" DrawAspect="Content" ObjectID="_1583928022" r:id="rId10"/>
        </w:object>
      </w:r>
      <w:r w:rsidRPr="00C42F81">
        <w:rPr>
          <w:rFonts w:asciiTheme="minorEastAsia" w:hAnsiTheme="minorEastAsia" w:hint="eastAsia"/>
          <w:sz w:val="28"/>
          <w:szCs w:val="28"/>
        </w:rPr>
        <w:t>时刻火车本身的牵引力为</w:t>
      </w:r>
      <w:r w:rsidRPr="00C42F81">
        <w:rPr>
          <w:rFonts w:asciiTheme="minorEastAsia" w:hAnsiTheme="minorEastAsia"/>
          <w:position w:val="-10"/>
          <w:sz w:val="28"/>
          <w:szCs w:val="28"/>
        </w:rPr>
        <w:object w:dxaOrig="480" w:dyaOrig="320">
          <v:shape id="_x0000_i1027" type="#_x0000_t75" style="width:24pt;height:15.75pt" o:ole="">
            <v:imagedata r:id="rId11" o:title=""/>
          </v:shape>
          <o:OLEObject Type="Embed" ProgID="Equation.DSMT4" ShapeID="_x0000_i1027" DrawAspect="Content" ObjectID="_1583928023" r:id="rId12"/>
        </w:object>
      </w:r>
      <w:r w:rsidRPr="00C42F81">
        <w:rPr>
          <w:rFonts w:asciiTheme="minorEastAsia" w:hAnsiTheme="minorEastAsia" w:hint="eastAsia"/>
          <w:sz w:val="28"/>
          <w:szCs w:val="28"/>
        </w:rPr>
        <w:t>（</w:t>
      </w:r>
      <w:r w:rsidRPr="00C42F81">
        <w:rPr>
          <w:rFonts w:asciiTheme="minorEastAsia" w:hAnsiTheme="minorEastAsia"/>
          <w:position w:val="-10"/>
          <w:sz w:val="28"/>
          <w:szCs w:val="28"/>
        </w:rPr>
        <w:object w:dxaOrig="2040" w:dyaOrig="320">
          <v:shape id="_x0000_i1028" type="#_x0000_t75" style="width:102pt;height:15.75pt" o:ole="">
            <v:imagedata r:id="rId13" o:title=""/>
          </v:shape>
          <o:OLEObject Type="Embed" ProgID="Equation.DSMT4" ShapeID="_x0000_i1028" DrawAspect="Content" ObjectID="_1583928024" r:id="rId14"/>
        </w:object>
      </w:r>
      <w:r w:rsidRPr="00C42F81">
        <w:rPr>
          <w:rFonts w:asciiTheme="minorEastAsia" w:hAnsiTheme="minorEastAsia" w:hint="eastAsia"/>
          <w:sz w:val="28"/>
          <w:szCs w:val="28"/>
        </w:rPr>
        <w:t>），请注意此处不能完全忽略空气阻力，电力成本等问题。</w:t>
      </w:r>
    </w:p>
    <w:p w:rsidR="007B4CDB" w:rsidRPr="00C42F81" w:rsidRDefault="007B4CDB">
      <w:pPr>
        <w:rPr>
          <w:rFonts w:asciiTheme="minorEastAsia" w:hAnsiTheme="minorEastAsia"/>
          <w:sz w:val="28"/>
          <w:szCs w:val="28"/>
        </w:rPr>
      </w:pPr>
      <w:r w:rsidRPr="00C42F81">
        <w:rPr>
          <w:rFonts w:asciiTheme="minorEastAsia" w:hAnsiTheme="minorEastAsia" w:hint="eastAsia"/>
          <w:sz w:val="28"/>
          <w:szCs w:val="28"/>
        </w:rPr>
        <w:t>请考虑如下问题：</w:t>
      </w:r>
    </w:p>
    <w:p w:rsidR="007B4CDB" w:rsidRPr="00C42F81" w:rsidRDefault="007B4CDB" w:rsidP="007B4CDB">
      <w:pPr>
        <w:pStyle w:val="a7"/>
        <w:numPr>
          <w:ilvl w:val="0"/>
          <w:numId w:val="1"/>
        </w:numPr>
        <w:ind w:firstLineChars="0"/>
        <w:rPr>
          <w:rFonts w:asciiTheme="minorEastAsia" w:hAnsiTheme="minorEastAsia"/>
          <w:sz w:val="28"/>
          <w:szCs w:val="28"/>
        </w:rPr>
      </w:pPr>
      <w:r w:rsidRPr="00C42F81">
        <w:rPr>
          <w:rFonts w:asciiTheme="minorEastAsia" w:hAnsiTheme="minorEastAsia" w:hint="eastAsia"/>
          <w:sz w:val="28"/>
          <w:szCs w:val="28"/>
        </w:rPr>
        <w:t>请对问题进行合适的简化假设后建立一个数学模型来刻画高铁的运动。</w:t>
      </w:r>
    </w:p>
    <w:p w:rsidR="007B4CDB" w:rsidRPr="00C42F81" w:rsidRDefault="007B4CDB" w:rsidP="007B4CDB">
      <w:pPr>
        <w:pStyle w:val="a7"/>
        <w:numPr>
          <w:ilvl w:val="0"/>
          <w:numId w:val="1"/>
        </w:numPr>
        <w:ind w:firstLineChars="0"/>
        <w:rPr>
          <w:rFonts w:asciiTheme="minorEastAsia" w:hAnsiTheme="minorEastAsia"/>
          <w:sz w:val="28"/>
          <w:szCs w:val="28"/>
        </w:rPr>
      </w:pPr>
      <w:r w:rsidRPr="00C42F81">
        <w:rPr>
          <w:rFonts w:asciiTheme="minorEastAsia" w:hAnsiTheme="minorEastAsia" w:hint="eastAsia"/>
          <w:sz w:val="28"/>
          <w:szCs w:val="28"/>
        </w:rPr>
        <w:t>如果想让此列车以最短的时间从A点到B点，我们应该如何控制火车的牵引力。</w:t>
      </w:r>
    </w:p>
    <w:p w:rsidR="007B4CDB" w:rsidRPr="00C42F81" w:rsidRDefault="007B4CDB" w:rsidP="007B4CDB">
      <w:pPr>
        <w:pStyle w:val="a7"/>
        <w:numPr>
          <w:ilvl w:val="0"/>
          <w:numId w:val="1"/>
        </w:numPr>
        <w:ind w:firstLineChars="0"/>
        <w:rPr>
          <w:rFonts w:asciiTheme="minorEastAsia" w:hAnsiTheme="minorEastAsia"/>
          <w:sz w:val="28"/>
          <w:szCs w:val="28"/>
        </w:rPr>
      </w:pPr>
      <w:r w:rsidRPr="00C42F81">
        <w:rPr>
          <w:rFonts w:asciiTheme="minorEastAsia" w:hAnsiTheme="minorEastAsia" w:hint="eastAsia"/>
          <w:sz w:val="28"/>
          <w:szCs w:val="28"/>
        </w:rPr>
        <w:t>如果不仅想以最短的时间从A点到B点，还想让列车运营中的成本最低，那么又应该如何来控制火车的牵引力。</w:t>
      </w:r>
    </w:p>
    <w:p w:rsidR="007B4CDB" w:rsidRPr="00C42F81" w:rsidRDefault="00423934" w:rsidP="007B4CDB">
      <w:pPr>
        <w:rPr>
          <w:rFonts w:asciiTheme="minorEastAsia" w:hAnsiTheme="minorEastAsia"/>
          <w:sz w:val="28"/>
          <w:szCs w:val="28"/>
        </w:rPr>
      </w:pPr>
      <w:r>
        <w:rPr>
          <w:rFonts w:asciiTheme="minorEastAsia" w:hAnsiTheme="minorEastAsia" w:hint="eastAsia"/>
          <w:sz w:val="28"/>
          <w:szCs w:val="28"/>
        </w:rPr>
        <w:t xml:space="preserve">    </w:t>
      </w:r>
      <w:r w:rsidR="007B4CDB" w:rsidRPr="00C42F81">
        <w:rPr>
          <w:rFonts w:asciiTheme="minorEastAsia" w:hAnsiTheme="minorEastAsia" w:hint="eastAsia"/>
          <w:sz w:val="28"/>
          <w:szCs w:val="28"/>
        </w:rPr>
        <w:t>注：如果你们不能对你们的模型进行理论上的求解，则可以考虑使用适当的数值分析方法进行模拟和仿真。</w:t>
      </w:r>
    </w:p>
    <w:sectPr w:rsidR="007B4CDB" w:rsidRPr="00C42F81" w:rsidSect="00941E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05" w:rsidRDefault="00D27105" w:rsidP="007B4CDB">
      <w:r>
        <w:separator/>
      </w:r>
    </w:p>
  </w:endnote>
  <w:endnote w:type="continuationSeparator" w:id="0">
    <w:p w:rsidR="00D27105" w:rsidRDefault="00D27105" w:rsidP="007B4C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05" w:rsidRDefault="00D27105" w:rsidP="007B4CDB">
      <w:r>
        <w:separator/>
      </w:r>
    </w:p>
  </w:footnote>
  <w:footnote w:type="continuationSeparator" w:id="0">
    <w:p w:rsidR="00D27105" w:rsidRDefault="00D27105" w:rsidP="007B4C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B36AF"/>
    <w:multiLevelType w:val="hybridMultilevel"/>
    <w:tmpl w:val="B16E54A4"/>
    <w:lvl w:ilvl="0" w:tplc="F4FE33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4CDB"/>
    <w:rsid w:val="002420D5"/>
    <w:rsid w:val="00423934"/>
    <w:rsid w:val="00772F80"/>
    <w:rsid w:val="007B4CDB"/>
    <w:rsid w:val="008B102C"/>
    <w:rsid w:val="00941E67"/>
    <w:rsid w:val="00C42F81"/>
    <w:rsid w:val="00D271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67"/>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4C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4CDB"/>
    <w:rPr>
      <w:sz w:val="18"/>
      <w:szCs w:val="18"/>
    </w:rPr>
  </w:style>
  <w:style w:type="paragraph" w:styleId="a4">
    <w:name w:val="footer"/>
    <w:basedOn w:val="a"/>
    <w:link w:val="Char0"/>
    <w:uiPriority w:val="99"/>
    <w:semiHidden/>
    <w:unhideWhenUsed/>
    <w:rsid w:val="007B4C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4CDB"/>
    <w:rPr>
      <w:sz w:val="18"/>
      <w:szCs w:val="18"/>
    </w:rPr>
  </w:style>
  <w:style w:type="character" w:styleId="a5">
    <w:name w:val="Placeholder Text"/>
    <w:basedOn w:val="a0"/>
    <w:uiPriority w:val="99"/>
    <w:semiHidden/>
    <w:rsid w:val="007B4CDB"/>
    <w:rPr>
      <w:color w:val="808080"/>
    </w:rPr>
  </w:style>
  <w:style w:type="paragraph" w:styleId="a6">
    <w:name w:val="Balloon Text"/>
    <w:basedOn w:val="a"/>
    <w:link w:val="Char1"/>
    <w:uiPriority w:val="99"/>
    <w:semiHidden/>
    <w:unhideWhenUsed/>
    <w:rsid w:val="007B4CDB"/>
    <w:rPr>
      <w:sz w:val="18"/>
      <w:szCs w:val="18"/>
    </w:rPr>
  </w:style>
  <w:style w:type="character" w:customStyle="1" w:styleId="Char1">
    <w:name w:val="批注框文本 Char"/>
    <w:basedOn w:val="a0"/>
    <w:link w:val="a6"/>
    <w:uiPriority w:val="99"/>
    <w:semiHidden/>
    <w:rsid w:val="007B4CDB"/>
    <w:rPr>
      <w:sz w:val="18"/>
      <w:szCs w:val="18"/>
    </w:rPr>
  </w:style>
  <w:style w:type="paragraph" w:styleId="a7">
    <w:name w:val="List Paragraph"/>
    <w:basedOn w:val="a"/>
    <w:uiPriority w:val="34"/>
    <w:qFormat/>
    <w:rsid w:val="007B4CD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78</Words>
  <Characters>445</Characters>
  <Application>Microsoft Office Word</Application>
  <DocSecurity>0</DocSecurity>
  <Lines>3</Lines>
  <Paragraphs>1</Paragraphs>
  <ScaleCrop>false</ScaleCrop>
  <Company>微软中国</Company>
  <LinksUpToDate>false</LinksUpToDate>
  <CharactersWithSpaces>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2018-03-30T01:11:00Z</dcterms:created>
  <dcterms:modified xsi:type="dcterms:W3CDTF">2018-03-30T07:14:00Z</dcterms:modified>
</cp:coreProperties>
</file>