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4B2" w:rsidRDefault="004E44B2" w:rsidP="004E44B2">
      <w:pPr>
        <w:pStyle w:val="a6"/>
        <w:spacing w:before="5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  <w:lang w:eastAsia="zh-CN"/>
        </w:rPr>
        <w:t>附件1</w:t>
      </w:r>
    </w:p>
    <w:p w:rsidR="004E44B2" w:rsidRDefault="004E44B2" w:rsidP="004E44B2">
      <w:pPr>
        <w:spacing w:beforeLines="50" w:before="120" w:afterLines="100" w:after="240" w:line="360" w:lineRule="auto"/>
        <w:jc w:val="center"/>
        <w:rPr>
          <w:rFonts w:ascii="宋体" w:hAnsi="宋体"/>
          <w:b/>
          <w:sz w:val="36"/>
        </w:rPr>
      </w:pPr>
      <w:bookmarkStart w:id="0" w:name="招生远程面试系统"/>
      <w:bookmarkEnd w:id="0"/>
      <w:proofErr w:type="gramStart"/>
      <w:r>
        <w:rPr>
          <w:rFonts w:ascii="宋体" w:hAnsi="宋体" w:hint="eastAsia"/>
          <w:b/>
          <w:sz w:val="36"/>
        </w:rPr>
        <w:t>学信网招生</w:t>
      </w:r>
      <w:proofErr w:type="gramEnd"/>
      <w:r>
        <w:rPr>
          <w:rFonts w:ascii="宋体" w:hAnsi="宋体" w:hint="eastAsia"/>
          <w:b/>
          <w:sz w:val="36"/>
        </w:rPr>
        <w:t>远程面</w:t>
      </w:r>
      <w:r>
        <w:rPr>
          <w:rFonts w:ascii="宋体" w:hAnsi="宋体"/>
          <w:b/>
          <w:sz w:val="36"/>
        </w:rPr>
        <w:t>试</w:t>
      </w:r>
      <w:r>
        <w:rPr>
          <w:rFonts w:ascii="宋体" w:hAnsi="宋体" w:hint="eastAsia"/>
          <w:b/>
          <w:sz w:val="36"/>
        </w:rPr>
        <w:t>系统操作手册</w:t>
      </w:r>
      <w:r>
        <w:rPr>
          <w:rFonts w:ascii="宋体" w:hAnsi="宋体"/>
          <w:b/>
          <w:sz w:val="36"/>
        </w:rPr>
        <w:t>-</w:t>
      </w:r>
      <w:r>
        <w:rPr>
          <w:rFonts w:ascii="宋体" w:hAnsi="宋体" w:hint="eastAsia"/>
          <w:b/>
          <w:sz w:val="36"/>
        </w:rPr>
        <w:t>考生</w:t>
      </w:r>
    </w:p>
    <w:p w:rsidR="004E44B2" w:rsidRDefault="004E44B2" w:rsidP="004E44B2">
      <w:pPr>
        <w:pStyle w:val="a6"/>
        <w:spacing w:before="223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招生远程面试系统（以下简称“系统”）为全国高校考生远程在线面试提供服务。请考生按照以下流程操作</w:t>
      </w:r>
      <w:r>
        <w:rPr>
          <w:lang w:eastAsia="zh-CN"/>
        </w:rPr>
        <w:t>: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57"/>
        <w:rPr>
          <w:sz w:val="24"/>
        </w:rPr>
      </w:pPr>
      <w:proofErr w:type="spellStart"/>
      <w:r>
        <w:rPr>
          <w:rFonts w:hint="eastAsia"/>
          <w:sz w:val="24"/>
        </w:rPr>
        <w:t>下载安装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proofErr w:type="spellStart"/>
      <w:r>
        <w:rPr>
          <w:rFonts w:hint="eastAsia"/>
          <w:sz w:val="24"/>
        </w:rPr>
        <w:t>注册登录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proofErr w:type="spellStart"/>
      <w:r>
        <w:rPr>
          <w:rFonts w:hint="eastAsia"/>
          <w:sz w:val="24"/>
        </w:rPr>
        <w:t>实人验证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proofErr w:type="spellStart"/>
      <w:r>
        <w:rPr>
          <w:rFonts w:hint="eastAsia"/>
          <w:sz w:val="24"/>
        </w:rPr>
        <w:t>阅读系统须知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proofErr w:type="spellStart"/>
      <w:r>
        <w:rPr>
          <w:rFonts w:hint="eastAsia"/>
          <w:sz w:val="24"/>
        </w:rPr>
        <w:t>选择报考学校及考试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确认准考信息、承诺书；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proofErr w:type="spellStart"/>
      <w:r>
        <w:rPr>
          <w:rFonts w:hint="eastAsia"/>
          <w:sz w:val="24"/>
        </w:rPr>
        <w:t>交费、提交面试材料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proofErr w:type="spellStart"/>
      <w:r>
        <w:rPr>
          <w:rFonts w:hint="eastAsia"/>
          <w:sz w:val="24"/>
        </w:rPr>
        <w:t>选择面试考场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1"/>
        <w:rPr>
          <w:sz w:val="24"/>
        </w:rPr>
      </w:pPr>
      <w:proofErr w:type="spellStart"/>
      <w:r>
        <w:rPr>
          <w:rFonts w:hint="eastAsia"/>
          <w:sz w:val="24"/>
        </w:rPr>
        <w:t>进入考场前实人验证</w:t>
      </w:r>
      <w:proofErr w:type="spellEnd"/>
      <w:r>
        <w:rPr>
          <w:rFonts w:hint="eastAsia"/>
          <w:sz w:val="24"/>
        </w:rPr>
        <w:t>；</w:t>
      </w:r>
    </w:p>
    <w:p w:rsidR="004E44B2" w:rsidRDefault="004E44B2" w:rsidP="004E44B2">
      <w:pPr>
        <w:pStyle w:val="10"/>
        <w:numPr>
          <w:ilvl w:val="0"/>
          <w:numId w:val="1"/>
        </w:numPr>
        <w:tabs>
          <w:tab w:val="left" w:pos="940"/>
        </w:tabs>
        <w:spacing w:before="160"/>
        <w:rPr>
          <w:sz w:val="24"/>
        </w:rPr>
      </w:pPr>
      <w:proofErr w:type="spellStart"/>
      <w:r>
        <w:rPr>
          <w:rFonts w:hint="eastAsia"/>
          <w:sz w:val="24"/>
        </w:rPr>
        <w:t>远程面试</w:t>
      </w:r>
      <w:proofErr w:type="spellEnd"/>
      <w:r>
        <w:rPr>
          <w:rFonts w:hint="eastAsia"/>
          <w:sz w:val="24"/>
        </w:rPr>
        <w:t>。</w:t>
      </w:r>
    </w:p>
    <w:p w:rsidR="004E44B2" w:rsidRDefault="004E44B2" w:rsidP="004E44B2">
      <w:pPr>
        <w:pStyle w:val="a6"/>
        <w:spacing w:before="161"/>
        <w:ind w:left="520"/>
        <w:rPr>
          <w:lang w:eastAsia="zh-CN"/>
        </w:rPr>
      </w:pPr>
      <w:r>
        <w:rPr>
          <w:rFonts w:hint="eastAsia"/>
          <w:color w:val="FF0000"/>
          <w:lang w:eastAsia="zh-CN"/>
        </w:rPr>
        <w:t>注意：</w:t>
      </w:r>
      <w:proofErr w:type="gramStart"/>
      <w:r>
        <w:rPr>
          <w:rFonts w:hint="eastAsia"/>
          <w:lang w:eastAsia="zh-CN"/>
        </w:rPr>
        <w:t>本说明</w:t>
      </w:r>
      <w:proofErr w:type="gramEnd"/>
      <w:r>
        <w:rPr>
          <w:rFonts w:hint="eastAsia"/>
          <w:lang w:eastAsia="zh-CN"/>
        </w:rPr>
        <w:t>文档内容如有变动，请以系统内页面提示为准。</w:t>
      </w:r>
    </w:p>
    <w:p w:rsidR="004E44B2" w:rsidRDefault="004E44B2" w:rsidP="004E44B2">
      <w:pPr>
        <w:pStyle w:val="a6"/>
        <w:rPr>
          <w:lang w:eastAsia="zh-CN"/>
        </w:rPr>
      </w:pPr>
    </w:p>
    <w:p w:rsidR="004E44B2" w:rsidRDefault="004E44B2" w:rsidP="004E44B2">
      <w:pPr>
        <w:pStyle w:val="a6"/>
        <w:spacing w:before="2"/>
        <w:rPr>
          <w:sz w:val="22"/>
          <w:lang w:eastAsia="zh-CN"/>
        </w:rPr>
      </w:pPr>
    </w:p>
    <w:p w:rsidR="004E44B2" w:rsidRDefault="004E44B2" w:rsidP="004E44B2">
      <w:pPr>
        <w:pStyle w:val="1"/>
        <w:numPr>
          <w:ilvl w:val="0"/>
          <w:numId w:val="2"/>
        </w:numPr>
        <w:tabs>
          <w:tab w:val="left" w:pos="520"/>
        </w:tabs>
        <w:spacing w:before="0"/>
        <w:jc w:val="both"/>
      </w:pPr>
      <w:bookmarkStart w:id="1" w:name="1.下载安装"/>
      <w:bookmarkEnd w:id="1"/>
      <w:proofErr w:type="spellStart"/>
      <w:r>
        <w:rPr>
          <w:rFonts w:hint="eastAsia"/>
        </w:rPr>
        <w:t>下载安装</w:t>
      </w:r>
      <w:proofErr w:type="spellEnd"/>
    </w:p>
    <w:p w:rsidR="004E44B2" w:rsidRDefault="004E44B2" w:rsidP="004E44B2">
      <w:pPr>
        <w:pStyle w:val="a6"/>
        <w:spacing w:before="10"/>
        <w:rPr>
          <w:b/>
          <w:sz w:val="31"/>
        </w:rPr>
      </w:pPr>
    </w:p>
    <w:p w:rsidR="004E44B2" w:rsidRDefault="004E44B2" w:rsidP="004E44B2">
      <w:pPr>
        <w:pStyle w:val="a6"/>
        <w:spacing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为保证视频面试能够正常进行，推荐使用笔记本电脑（或台式机</w:t>
      </w:r>
      <w:r>
        <w:rPr>
          <w:lang w:eastAsia="zh-CN"/>
        </w:rPr>
        <w:t>+</w:t>
      </w:r>
      <w:r>
        <w:rPr>
          <w:rFonts w:hint="eastAsia"/>
          <w:lang w:eastAsia="zh-CN"/>
        </w:rPr>
        <w:t>外接高清摄像头）进行考试，并安装最新版</w:t>
      </w:r>
      <w:r>
        <w:rPr>
          <w:lang w:eastAsia="zh-CN"/>
        </w:rPr>
        <w:t xml:space="preserve"> Chrome </w:t>
      </w:r>
      <w:r>
        <w:rPr>
          <w:rFonts w:hint="eastAsia"/>
          <w:lang w:eastAsia="zh-CN"/>
        </w:rPr>
        <w:t>浏览器。</w:t>
      </w:r>
      <w:r>
        <w:rPr>
          <w:lang w:eastAsia="zh-CN"/>
        </w:rPr>
        <w:t xml:space="preserve">iOS </w:t>
      </w:r>
      <w:r>
        <w:rPr>
          <w:rFonts w:hint="eastAsia"/>
          <w:lang w:eastAsia="zh-CN"/>
        </w:rPr>
        <w:t>用户请使用</w:t>
      </w:r>
      <w:r>
        <w:rPr>
          <w:lang w:eastAsia="zh-CN"/>
        </w:rPr>
        <w:t xml:space="preserve"> Safari </w:t>
      </w:r>
      <w:r>
        <w:rPr>
          <w:rFonts w:hint="eastAsia"/>
          <w:lang w:eastAsia="zh-CN"/>
        </w:rPr>
        <w:t>最新版浏览器；安卓用户请使用</w:t>
      </w:r>
      <w:r>
        <w:rPr>
          <w:lang w:eastAsia="zh-CN"/>
        </w:rPr>
        <w:t xml:space="preserve">Chrome </w:t>
      </w:r>
      <w:r>
        <w:rPr>
          <w:rFonts w:hint="eastAsia"/>
          <w:lang w:eastAsia="zh-CN"/>
        </w:rPr>
        <w:t>最新浏览器。</w:t>
      </w:r>
    </w:p>
    <w:p w:rsidR="004E44B2" w:rsidRDefault="004E44B2" w:rsidP="004E44B2">
      <w:pPr>
        <w:pStyle w:val="a6"/>
        <w:spacing w:line="360" w:lineRule="auto"/>
        <w:ind w:firstLineChars="200" w:firstLine="480"/>
        <w:rPr>
          <w:lang w:eastAsia="zh-CN"/>
        </w:rPr>
      </w:pPr>
      <w:r>
        <w:rPr>
          <w:rFonts w:hint="eastAsia"/>
          <w:lang w:eastAsia="zh-CN"/>
        </w:rPr>
        <w:t>考生每次登录系统，或进入考试之前均需要进行实人验证。系统提供支付宝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和学信网</w:t>
      </w:r>
      <w:r>
        <w:rPr>
          <w:lang w:eastAsia="zh-CN"/>
        </w:rPr>
        <w:t xml:space="preserve">App </w:t>
      </w:r>
      <w:r>
        <w:rPr>
          <w:rFonts w:hint="eastAsia"/>
          <w:lang w:eastAsia="zh-CN"/>
        </w:rPr>
        <w:t>两种验证方式。请提前在移动设备上安装支付宝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或学信网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。学信网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下载地址为：</w:t>
      </w:r>
      <w:r>
        <w:fldChar w:fldCharType="begin"/>
      </w:r>
      <w:r>
        <w:rPr>
          <w:lang w:eastAsia="zh-CN"/>
        </w:rPr>
        <w:instrText>HYPERLINK "https://www.chsi.com.cn/wap/download.jsp" \h</w:instrText>
      </w:r>
      <w:r>
        <w:fldChar w:fldCharType="separate"/>
      </w:r>
      <w:r>
        <w:rPr>
          <w:color w:val="0000FF"/>
          <w:u w:val="single" w:color="0000FF"/>
          <w:lang w:eastAsia="zh-CN"/>
        </w:rPr>
        <w:t>https://www.chsi.com.cn/wap/download.jsp</w:t>
      </w:r>
      <w:r>
        <w:fldChar w:fldCharType="end"/>
      </w:r>
      <w:r>
        <w:rPr>
          <w:rFonts w:hint="eastAsia"/>
          <w:lang w:eastAsia="zh-CN"/>
        </w:rPr>
        <w:t>。安装时请允许学信网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使用摄像头、扬声器、存储空间、网络等权限，以保证可以正常进行实人验证。</w:t>
      </w:r>
    </w:p>
    <w:p w:rsidR="004E44B2" w:rsidRDefault="004E44B2" w:rsidP="004E44B2">
      <w:pPr>
        <w:spacing w:line="364" w:lineRule="auto"/>
        <w:sectPr w:rsidR="004E44B2">
          <w:headerReference w:type="default" r:id="rId7"/>
          <w:footerReference w:type="default" r:id="rId8"/>
          <w:pgSz w:w="11910" w:h="16840"/>
          <w:pgMar w:top="1457" w:right="1134" w:bottom="1298" w:left="1134" w:header="505" w:footer="1106" w:gutter="0"/>
          <w:cols w:space="720"/>
        </w:sectPr>
      </w:pPr>
    </w:p>
    <w:p w:rsidR="004E44B2" w:rsidRDefault="004E44B2" w:rsidP="004E44B2">
      <w:pPr>
        <w:pStyle w:val="a6"/>
        <w:spacing w:before="8"/>
        <w:rPr>
          <w:sz w:val="4"/>
          <w:lang w:eastAsia="zh-CN"/>
        </w:rPr>
      </w:pPr>
    </w:p>
    <w:p w:rsidR="004E44B2" w:rsidRDefault="004E44B2" w:rsidP="004E44B2">
      <w:pPr>
        <w:pStyle w:val="a6"/>
        <w:ind w:left="815"/>
        <w:rPr>
          <w:sz w:val="20"/>
        </w:rPr>
      </w:pPr>
      <w:r>
        <w:rPr>
          <w:rFonts w:hint="eastAsia"/>
          <w:noProof/>
          <w:sz w:val="20"/>
          <w:lang w:eastAsia="zh-CN"/>
        </w:rPr>
        <w:drawing>
          <wp:inline distT="0" distB="0" distL="0" distR="0">
            <wp:extent cx="5257800" cy="32461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pStyle w:val="a6"/>
        <w:rPr>
          <w:sz w:val="20"/>
        </w:rPr>
      </w:pPr>
    </w:p>
    <w:p w:rsidR="004E44B2" w:rsidRDefault="004E44B2" w:rsidP="004E44B2">
      <w:pPr>
        <w:pStyle w:val="a6"/>
        <w:spacing w:before="12"/>
        <w:rPr>
          <w:sz w:val="23"/>
        </w:rPr>
      </w:pPr>
    </w:p>
    <w:p w:rsidR="004E44B2" w:rsidRDefault="004E44B2" w:rsidP="004E44B2">
      <w:pPr>
        <w:pStyle w:val="1"/>
        <w:numPr>
          <w:ilvl w:val="0"/>
          <w:numId w:val="2"/>
        </w:numPr>
        <w:tabs>
          <w:tab w:val="left" w:pos="520"/>
        </w:tabs>
      </w:pPr>
      <w:bookmarkStart w:id="2" w:name="2.注册登录"/>
      <w:bookmarkEnd w:id="2"/>
      <w:proofErr w:type="spellStart"/>
      <w:r>
        <w:rPr>
          <w:rFonts w:hint="eastAsia"/>
        </w:rPr>
        <w:t>注册登录</w:t>
      </w:r>
      <w:proofErr w:type="spellEnd"/>
    </w:p>
    <w:p w:rsidR="004E44B2" w:rsidRDefault="004E44B2" w:rsidP="004E44B2">
      <w:pPr>
        <w:pStyle w:val="a6"/>
        <w:spacing w:before="9"/>
        <w:rPr>
          <w:b/>
          <w:sz w:val="31"/>
        </w:rPr>
      </w:pPr>
    </w:p>
    <w:p w:rsidR="004E44B2" w:rsidRDefault="004E44B2" w:rsidP="004E44B2">
      <w:pPr>
        <w:pStyle w:val="a6"/>
        <w:spacing w:before="1" w:line="364" w:lineRule="auto"/>
        <w:ind w:left="100" w:right="237" w:firstLine="480"/>
        <w:jc w:val="both"/>
      </w:pPr>
      <w:r>
        <w:rPr>
          <w:rFonts w:hint="eastAsia"/>
        </w:rPr>
        <w:t>系统登录页面地址为：</w:t>
      </w:r>
      <w:hyperlink r:id="rId10">
        <w:r>
          <w:rPr>
            <w:color w:val="0000FF"/>
            <w:u w:val="single" w:color="0000FF"/>
          </w:rPr>
          <w:t>https://bm.chsi.com.cn/ycms/stu/school/index</w:t>
        </w:r>
      </w:hyperlink>
      <w:r>
        <w:rPr>
          <w:rFonts w:hint="eastAsia"/>
        </w:rPr>
        <w:t>，使用</w:t>
      </w:r>
      <w:hyperlink r:id="rId11">
        <w:r>
          <w:rPr>
            <w:rFonts w:hint="eastAsia"/>
            <w:color w:val="006FC0"/>
            <w:u w:val="single" w:color="006FC0"/>
          </w:rPr>
          <w:t>学信网账</w:t>
        </w:r>
      </w:hyperlink>
      <w:r>
        <w:rPr>
          <w:rFonts w:hint="eastAsia"/>
          <w:color w:val="006FC0"/>
          <w:u w:val="single" w:color="006FC0"/>
        </w:rPr>
        <w:t>号</w:t>
      </w:r>
      <w:r>
        <w:rPr>
          <w:rFonts w:hint="eastAsia"/>
        </w:rPr>
        <w:t>登录。</w:t>
      </w:r>
    </w:p>
    <w:p w:rsidR="004E44B2" w:rsidRDefault="004E44B2" w:rsidP="004E44B2">
      <w:pPr>
        <w:pStyle w:val="a6"/>
        <w:spacing w:before="6"/>
      </w:pPr>
    </w:p>
    <w:p w:rsidR="004E44B2" w:rsidRDefault="004E44B2" w:rsidP="004E44B2">
      <w:pPr>
        <w:pStyle w:val="2"/>
        <w:numPr>
          <w:ilvl w:val="1"/>
          <w:numId w:val="2"/>
        </w:numPr>
        <w:tabs>
          <w:tab w:val="left" w:pos="667"/>
        </w:tabs>
        <w:ind w:hanging="566"/>
      </w:pPr>
      <w:bookmarkStart w:id="3" w:name="2.1.注册"/>
      <w:bookmarkEnd w:id="3"/>
      <w:proofErr w:type="spellStart"/>
      <w:r>
        <w:rPr>
          <w:rFonts w:hint="eastAsia"/>
        </w:rPr>
        <w:t>注册</w:t>
      </w:r>
      <w:proofErr w:type="spellEnd"/>
    </w:p>
    <w:p w:rsidR="004E44B2" w:rsidRDefault="004E44B2" w:rsidP="004E44B2">
      <w:pPr>
        <w:pStyle w:val="a6"/>
        <w:spacing w:before="9"/>
        <w:rPr>
          <w:rFonts w:ascii="黑体"/>
          <w:sz w:val="28"/>
        </w:rPr>
      </w:pPr>
    </w:p>
    <w:p w:rsidR="004E44B2" w:rsidRDefault="004E44B2" w:rsidP="004E44B2">
      <w:pPr>
        <w:pStyle w:val="a6"/>
        <w:spacing w:line="364" w:lineRule="auto"/>
        <w:ind w:left="100" w:right="145" w:firstLine="480"/>
        <w:jc w:val="both"/>
        <w:rPr>
          <w:lang w:eastAsia="zh-CN"/>
        </w:rPr>
      </w:pPr>
      <w:r>
        <w:rPr>
          <w:rFonts w:hint="eastAsia"/>
          <w:lang w:eastAsia="zh-CN"/>
        </w:rPr>
        <w:t>进入系统登录页面，点击【注册】按钮，进入学信网账号注册页面。账号注册需提供</w:t>
      </w:r>
      <w:r>
        <w:rPr>
          <w:rFonts w:hint="eastAsia"/>
          <w:b/>
          <w:lang w:eastAsia="zh-CN"/>
        </w:rPr>
        <w:t>考生</w:t>
      </w:r>
      <w:r>
        <w:rPr>
          <w:rFonts w:hint="eastAsia"/>
          <w:lang w:eastAsia="zh-CN"/>
        </w:rPr>
        <w:t>的手机号及短信验证码、姓名、证件号码等信息，设置密码后，即可完成注册。请牢记账号及密码。已有学信网账号的无需再次注册，如忘记用户名或密码可根据登录页面提示进行找回。</w:t>
      </w:r>
    </w:p>
    <w:p w:rsidR="004E44B2" w:rsidRDefault="004E44B2" w:rsidP="004E44B2">
      <w:pPr>
        <w:pStyle w:val="a6"/>
        <w:spacing w:before="7"/>
        <w:rPr>
          <w:lang w:eastAsia="zh-CN"/>
        </w:rPr>
      </w:pPr>
    </w:p>
    <w:p w:rsidR="004E44B2" w:rsidRDefault="004E44B2" w:rsidP="004E44B2">
      <w:pPr>
        <w:pStyle w:val="2"/>
        <w:numPr>
          <w:ilvl w:val="1"/>
          <w:numId w:val="2"/>
        </w:numPr>
        <w:tabs>
          <w:tab w:val="left" w:pos="667"/>
        </w:tabs>
        <w:ind w:hanging="566"/>
      </w:pPr>
      <w:bookmarkStart w:id="4" w:name="2.2.登录"/>
      <w:bookmarkEnd w:id="4"/>
      <w:proofErr w:type="spellStart"/>
      <w:r>
        <w:rPr>
          <w:rFonts w:hint="eastAsia"/>
        </w:rPr>
        <w:t>登录</w:t>
      </w:r>
      <w:proofErr w:type="spellEnd"/>
    </w:p>
    <w:p w:rsidR="004E44B2" w:rsidRDefault="004E44B2" w:rsidP="004E44B2">
      <w:pPr>
        <w:pStyle w:val="a6"/>
        <w:spacing w:before="11"/>
        <w:rPr>
          <w:rFonts w:ascii="黑体"/>
          <w:sz w:val="28"/>
        </w:rPr>
      </w:pPr>
    </w:p>
    <w:p w:rsidR="004E44B2" w:rsidRDefault="004E44B2" w:rsidP="004E44B2">
      <w:pPr>
        <w:pStyle w:val="a6"/>
        <w:spacing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进入系统登录页面，使用手机号或身份证号、密码，即可登录。登录后，请认真仔细阅读学信网用户协议和隐私政策，勾选“同意”方可进入系统。</w:t>
      </w:r>
    </w:p>
    <w:p w:rsidR="004E44B2" w:rsidRDefault="004E44B2" w:rsidP="004E44B2">
      <w:pPr>
        <w:spacing w:line="364" w:lineRule="auto"/>
        <w:sectPr w:rsidR="004E44B2">
          <w:pgSz w:w="11910" w:h="16840"/>
          <w:pgMar w:top="1460" w:right="840" w:bottom="1380" w:left="980" w:header="504" w:footer="1104" w:gutter="0"/>
          <w:cols w:space="720"/>
        </w:sectPr>
      </w:pPr>
    </w:p>
    <w:p w:rsidR="004E44B2" w:rsidRDefault="004E44B2" w:rsidP="004E44B2">
      <w:pPr>
        <w:pStyle w:val="a6"/>
        <w:spacing w:before="1"/>
        <w:rPr>
          <w:rFonts w:ascii="Times New Roman"/>
          <w:sz w:val="2"/>
          <w:lang w:eastAsia="zh-CN"/>
        </w:rPr>
      </w:pPr>
    </w:p>
    <w:p w:rsidR="004E44B2" w:rsidRDefault="004E44B2" w:rsidP="004E44B2">
      <w:pPr>
        <w:tabs>
          <w:tab w:val="left" w:pos="3916"/>
        </w:tabs>
        <w:ind w:left="582"/>
        <w:rPr>
          <w:sz w:val="20"/>
        </w:rPr>
      </w:pPr>
      <w:r>
        <w:rPr>
          <w:rFonts w:hint="eastAsia"/>
          <w:noProof/>
          <w:sz w:val="20"/>
        </w:rPr>
        <w:drawing>
          <wp:inline distT="0" distB="0" distL="0" distR="0">
            <wp:extent cx="1957070" cy="8832850"/>
            <wp:effectExtent l="0" t="0" r="50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88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rFonts w:hint="eastAsia"/>
          <w:noProof/>
          <w:position w:val="5"/>
          <w:sz w:val="20"/>
        </w:rPr>
        <w:drawing>
          <wp:inline distT="0" distB="0" distL="0" distR="0">
            <wp:extent cx="1664335" cy="36118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 xml:space="preserve"> </w:t>
      </w:r>
      <w:r>
        <w:rPr>
          <w:rFonts w:hint="eastAsia"/>
          <w:noProof/>
          <w:position w:val="7"/>
          <w:sz w:val="20"/>
        </w:rPr>
        <w:drawing>
          <wp:inline distT="0" distB="0" distL="0" distR="0">
            <wp:extent cx="1664335" cy="36029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rPr>
          <w:sz w:val="20"/>
        </w:rPr>
        <w:sectPr w:rsidR="004E44B2">
          <w:pgSz w:w="11910" w:h="16840"/>
          <w:pgMar w:top="1460" w:right="840" w:bottom="1300" w:left="980" w:header="504" w:footer="1104" w:gutter="0"/>
          <w:cols w:space="720"/>
        </w:sectPr>
      </w:pPr>
    </w:p>
    <w:p w:rsidR="004E44B2" w:rsidRDefault="004E44B2" w:rsidP="004E44B2">
      <w:pPr>
        <w:pStyle w:val="1"/>
        <w:numPr>
          <w:ilvl w:val="0"/>
          <w:numId w:val="2"/>
        </w:numPr>
        <w:tabs>
          <w:tab w:val="left" w:pos="520"/>
        </w:tabs>
        <w:spacing w:before="146"/>
      </w:pPr>
      <w:bookmarkStart w:id="5" w:name="3.实人验证"/>
      <w:bookmarkEnd w:id="5"/>
      <w:proofErr w:type="spellStart"/>
      <w:r>
        <w:rPr>
          <w:rFonts w:hint="eastAsia"/>
        </w:rPr>
        <w:lastRenderedPageBreak/>
        <w:t>实人验证</w:t>
      </w:r>
      <w:proofErr w:type="spellEnd"/>
    </w:p>
    <w:p w:rsidR="004E44B2" w:rsidRDefault="004E44B2" w:rsidP="004E44B2">
      <w:pPr>
        <w:pStyle w:val="a6"/>
        <w:spacing w:before="10"/>
        <w:rPr>
          <w:b/>
          <w:sz w:val="31"/>
        </w:rPr>
      </w:pPr>
    </w:p>
    <w:p w:rsidR="004E44B2" w:rsidRDefault="004E44B2" w:rsidP="004E44B2">
      <w:pPr>
        <w:pStyle w:val="a6"/>
        <w:spacing w:line="364" w:lineRule="auto"/>
        <w:ind w:left="100" w:right="265" w:firstLine="480"/>
        <w:rPr>
          <w:lang w:eastAsia="zh-CN"/>
        </w:rPr>
      </w:pPr>
      <w:r>
        <w:rPr>
          <w:rFonts w:hint="eastAsia"/>
          <w:lang w:eastAsia="zh-CN"/>
        </w:rPr>
        <w:t>首次登录系统时，考生须进行实人验证，可从“支付宝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”和“学信网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”中任选一种方式进行验证。下面以学信网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为例进行介绍。</w:t>
      </w:r>
    </w:p>
    <w:p w:rsidR="004E44B2" w:rsidRDefault="004E44B2" w:rsidP="004E44B2">
      <w:pPr>
        <w:pStyle w:val="a6"/>
        <w:spacing w:before="8"/>
        <w:rPr>
          <w:sz w:val="13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2761615</wp:posOffset>
            </wp:positionH>
            <wp:positionV relativeFrom="paragraph">
              <wp:posOffset>135890</wp:posOffset>
            </wp:positionV>
            <wp:extent cx="2058035" cy="3764280"/>
            <wp:effectExtent l="0" t="0" r="0" b="762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a6"/>
        <w:rPr>
          <w:sz w:val="20"/>
          <w:lang w:eastAsia="zh-CN"/>
        </w:rPr>
      </w:pPr>
    </w:p>
    <w:p w:rsidR="004E44B2" w:rsidRDefault="004E44B2" w:rsidP="004E44B2">
      <w:pPr>
        <w:pStyle w:val="a6"/>
        <w:spacing w:before="3"/>
        <w:rPr>
          <w:sz w:val="16"/>
          <w:lang w:eastAsia="zh-CN"/>
        </w:rPr>
      </w:pPr>
    </w:p>
    <w:p w:rsidR="004E44B2" w:rsidRDefault="004E44B2" w:rsidP="004E44B2">
      <w:pPr>
        <w:pStyle w:val="2"/>
        <w:numPr>
          <w:ilvl w:val="1"/>
          <w:numId w:val="2"/>
        </w:numPr>
        <w:tabs>
          <w:tab w:val="left" w:pos="667"/>
        </w:tabs>
        <w:spacing w:before="75"/>
        <w:ind w:hanging="566"/>
      </w:pPr>
      <w:bookmarkStart w:id="6" w:name="3.1.电脑端实人验证"/>
      <w:bookmarkEnd w:id="6"/>
      <w:proofErr w:type="spellStart"/>
      <w:r>
        <w:rPr>
          <w:rFonts w:hint="eastAsia"/>
        </w:rPr>
        <w:t>电脑端实人验证</w:t>
      </w:r>
      <w:proofErr w:type="spellEnd"/>
    </w:p>
    <w:p w:rsidR="004E44B2" w:rsidRDefault="004E44B2" w:rsidP="004E44B2">
      <w:pPr>
        <w:pStyle w:val="a6"/>
        <w:spacing w:before="9"/>
        <w:rPr>
          <w:rFonts w:ascii="黑体"/>
          <w:sz w:val="23"/>
        </w:rPr>
      </w:pPr>
    </w:p>
    <w:p w:rsidR="004E44B2" w:rsidRDefault="004E44B2" w:rsidP="004E44B2">
      <w:pPr>
        <w:pStyle w:val="a6"/>
        <w:spacing w:before="66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若考生从电脑端登录系统，则选择“学信网</w:t>
      </w:r>
      <w:r>
        <w:rPr>
          <w:lang w:eastAsia="zh-CN"/>
        </w:rPr>
        <w:t xml:space="preserve"> App</w:t>
      </w:r>
      <w:r>
        <w:rPr>
          <w:rFonts w:hint="eastAsia"/>
          <w:lang w:eastAsia="zh-CN"/>
        </w:rPr>
        <w:t>”方式后，电脑页面会显示实人验证二维码。</w:t>
      </w:r>
    </w:p>
    <w:p w:rsidR="004E44B2" w:rsidRDefault="004E44B2" w:rsidP="004E44B2">
      <w:pPr>
        <w:pStyle w:val="a6"/>
        <w:spacing w:before="2"/>
        <w:rPr>
          <w:sz w:val="9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1551305</wp:posOffset>
            </wp:positionH>
            <wp:positionV relativeFrom="paragraph">
              <wp:posOffset>99695</wp:posOffset>
            </wp:positionV>
            <wp:extent cx="4412615" cy="2023745"/>
            <wp:effectExtent l="0" t="0" r="6985" b="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rPr>
          <w:sz w:val="9"/>
        </w:rPr>
        <w:sectPr w:rsidR="004E44B2">
          <w:pgSz w:w="11910" w:h="16840"/>
          <w:pgMar w:top="1460" w:right="840" w:bottom="1300" w:left="980" w:header="504" w:footer="1104" w:gutter="0"/>
          <w:cols w:space="720"/>
        </w:sectPr>
      </w:pPr>
    </w:p>
    <w:p w:rsidR="004E44B2" w:rsidRDefault="004E44B2" w:rsidP="004E44B2">
      <w:pPr>
        <w:pStyle w:val="a6"/>
        <w:spacing w:before="56" w:line="364" w:lineRule="auto"/>
        <w:ind w:left="100" w:right="145" w:firstLine="480"/>
        <w:rPr>
          <w:lang w:eastAsia="zh-CN"/>
        </w:rPr>
      </w:pPr>
      <w:r>
        <w:rPr>
          <w:rFonts w:hint="eastAsia"/>
          <w:lang w:eastAsia="zh-CN"/>
        </w:rPr>
        <w:lastRenderedPageBreak/>
        <w:t>考生使用移动设备上的学信网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右上角的扫一扫功能，扫描电脑页面上的二维码，此时电脑页面显示“验证中”状态，考生在移动设备的学信网</w:t>
      </w:r>
      <w:r>
        <w:rPr>
          <w:lang w:eastAsia="zh-CN"/>
        </w:rPr>
        <w:t xml:space="preserve"> App </w:t>
      </w:r>
      <w:r>
        <w:rPr>
          <w:rFonts w:hint="eastAsia"/>
          <w:lang w:eastAsia="zh-CN"/>
        </w:rPr>
        <w:t>中按照提示进行实人验证操作。</w:t>
      </w:r>
    </w:p>
    <w:p w:rsidR="004E44B2" w:rsidRDefault="004E44B2" w:rsidP="004E44B2">
      <w:pPr>
        <w:pStyle w:val="a6"/>
        <w:spacing w:before="6"/>
        <w:rPr>
          <w:sz w:val="10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1507490</wp:posOffset>
            </wp:positionH>
            <wp:positionV relativeFrom="paragraph">
              <wp:posOffset>109855</wp:posOffset>
            </wp:positionV>
            <wp:extent cx="4553585" cy="2828290"/>
            <wp:effectExtent l="0" t="0" r="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a6"/>
        <w:ind w:left="580"/>
        <w:rPr>
          <w:lang w:eastAsia="zh-CN"/>
        </w:rPr>
      </w:pPr>
      <w:r>
        <w:rPr>
          <w:rFonts w:hint="eastAsia"/>
          <w:lang w:eastAsia="zh-CN"/>
        </w:rPr>
        <w:t>实人验证通过时，电脑页面显示“实人验证成功”，方可进行后续操作。</w:t>
      </w:r>
    </w:p>
    <w:p w:rsidR="004E44B2" w:rsidRDefault="004E44B2" w:rsidP="004E44B2">
      <w:pPr>
        <w:pStyle w:val="a6"/>
        <w:spacing w:line="364" w:lineRule="auto"/>
        <w:ind w:left="100" w:right="237" w:firstLine="482"/>
        <w:rPr>
          <w:lang w:eastAsia="zh-CN"/>
        </w:rPr>
      </w:pPr>
      <w:r>
        <w:rPr>
          <w:rFonts w:hint="eastAsia"/>
          <w:b/>
          <w:color w:val="FF0000"/>
          <w:lang w:eastAsia="zh-CN"/>
        </w:rPr>
        <w:t>注意：</w:t>
      </w:r>
      <w:r>
        <w:rPr>
          <w:rFonts w:hint="eastAsia"/>
          <w:lang w:eastAsia="zh-CN"/>
        </w:rPr>
        <w:t>验证不通过时，可返回重试。若实人验证不通过次数超过</w:t>
      </w:r>
      <w:r>
        <w:rPr>
          <w:lang w:eastAsia="zh-CN"/>
        </w:rPr>
        <w:t xml:space="preserve"> 3 </w:t>
      </w:r>
      <w:r>
        <w:rPr>
          <w:rFonts w:hint="eastAsia"/>
          <w:lang w:eastAsia="zh-CN"/>
        </w:rPr>
        <w:t>次，则需要进入人工身份认证流程。</w:t>
      </w:r>
    </w:p>
    <w:p w:rsidR="004E44B2" w:rsidRDefault="004E44B2" w:rsidP="004E44B2">
      <w:pPr>
        <w:pStyle w:val="a6"/>
        <w:spacing w:line="364" w:lineRule="auto"/>
        <w:ind w:left="100" w:right="237" w:firstLine="482"/>
        <w:rPr>
          <w:lang w:eastAsia="zh-CN"/>
        </w:rPr>
      </w:pPr>
    </w:p>
    <w:p w:rsidR="004E44B2" w:rsidRDefault="004E44B2" w:rsidP="004E44B2">
      <w:pPr>
        <w:pStyle w:val="2"/>
        <w:numPr>
          <w:ilvl w:val="1"/>
          <w:numId w:val="2"/>
        </w:numPr>
        <w:tabs>
          <w:tab w:val="left" w:pos="667"/>
        </w:tabs>
        <w:ind w:hanging="566"/>
      </w:pPr>
      <w:bookmarkStart w:id="7" w:name="3.2.移动端实人验证"/>
      <w:bookmarkEnd w:id="7"/>
      <w:proofErr w:type="spellStart"/>
      <w:r>
        <w:rPr>
          <w:rFonts w:hint="eastAsia"/>
        </w:rPr>
        <w:t>移动端实人验证</w:t>
      </w:r>
      <w:proofErr w:type="spellEnd"/>
    </w:p>
    <w:p w:rsidR="004E44B2" w:rsidRDefault="004E44B2" w:rsidP="004E44B2">
      <w:pPr>
        <w:pStyle w:val="a6"/>
        <w:spacing w:before="11"/>
        <w:rPr>
          <w:rFonts w:ascii="黑体"/>
          <w:sz w:val="28"/>
        </w:rPr>
      </w:pPr>
    </w:p>
    <w:p w:rsidR="004E44B2" w:rsidRDefault="004E44B2" w:rsidP="004E44B2">
      <w:pPr>
        <w:pStyle w:val="a6"/>
        <w:spacing w:line="364" w:lineRule="auto"/>
        <w:ind w:left="100" w:right="117" w:firstLine="480"/>
        <w:jc w:val="both"/>
        <w:rPr>
          <w:spacing w:val="-4"/>
          <w:lang w:eastAsia="zh-CN"/>
        </w:rPr>
      </w:pPr>
      <w:r>
        <w:rPr>
          <w:rFonts w:hint="eastAsia"/>
          <w:spacing w:val="-4"/>
          <w:lang w:eastAsia="zh-CN"/>
        </w:rPr>
        <w:t>若考生从移动设备登录系统，则选择“学信网</w:t>
      </w:r>
      <w:r>
        <w:rPr>
          <w:spacing w:val="-4"/>
          <w:lang w:eastAsia="zh-CN"/>
        </w:rPr>
        <w:t xml:space="preserve"> App</w:t>
      </w:r>
      <w:r>
        <w:rPr>
          <w:rFonts w:hint="eastAsia"/>
          <w:spacing w:val="-4"/>
          <w:lang w:eastAsia="zh-CN"/>
        </w:rPr>
        <w:t>”方式后，在移动设备页面点击【开始】，</w:t>
      </w:r>
      <w:r>
        <w:rPr>
          <w:spacing w:val="-4"/>
          <w:lang w:eastAsia="zh-CN"/>
        </w:rPr>
        <w:t xml:space="preserve"> </w:t>
      </w:r>
      <w:r>
        <w:rPr>
          <w:rFonts w:hint="eastAsia"/>
          <w:spacing w:val="-4"/>
          <w:lang w:eastAsia="zh-CN"/>
        </w:rPr>
        <w:t>按照提示进行实人验证操作，完成后点击“返回首页”回到原操作的浏览器进行后续操作。</w:t>
      </w:r>
    </w:p>
    <w:p w:rsidR="004E44B2" w:rsidRDefault="004E44B2" w:rsidP="004E44B2">
      <w:pPr>
        <w:pStyle w:val="a6"/>
        <w:spacing w:line="364" w:lineRule="auto"/>
        <w:ind w:left="100" w:right="117" w:firstLine="480"/>
        <w:rPr>
          <w:sz w:val="2"/>
          <w:lang w:eastAsia="zh-CN"/>
        </w:rPr>
      </w:pPr>
    </w:p>
    <w:p w:rsidR="004E44B2" w:rsidRDefault="004E44B2" w:rsidP="004E44B2">
      <w:pPr>
        <w:ind w:left="328"/>
        <w:rPr>
          <w:sz w:val="20"/>
        </w:rPr>
      </w:pPr>
      <w:r>
        <w:rPr>
          <w:rFonts w:hint="eastAsia"/>
          <w:noProof/>
          <w:position w:val="6"/>
          <w:sz w:val="20"/>
        </w:rPr>
        <w:lastRenderedPageBreak/>
        <w:drawing>
          <wp:inline distT="0" distB="0" distL="0" distR="0">
            <wp:extent cx="1280160" cy="28346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 xml:space="preserve"> </w:t>
      </w:r>
      <w:r>
        <w:rPr>
          <w:rFonts w:hint="eastAsia"/>
          <w:noProof/>
          <w:sz w:val="20"/>
        </w:rPr>
        <w:drawing>
          <wp:inline distT="0" distB="0" distL="0" distR="0">
            <wp:extent cx="1362710" cy="2788920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rFonts w:hint="eastAsia"/>
          <w:noProof/>
          <w:sz w:val="20"/>
        </w:rPr>
        <w:drawing>
          <wp:inline distT="0" distB="0" distL="0" distR="0">
            <wp:extent cx="2889250" cy="289877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ind w:left="328"/>
        <w:rPr>
          <w:sz w:val="20"/>
        </w:rPr>
      </w:pPr>
    </w:p>
    <w:p w:rsidR="004E44B2" w:rsidRDefault="004E44B2" w:rsidP="004E44B2">
      <w:pPr>
        <w:ind w:left="328"/>
        <w:rPr>
          <w:sz w:val="20"/>
        </w:rPr>
      </w:pPr>
    </w:p>
    <w:p w:rsidR="004E44B2" w:rsidRDefault="004E44B2" w:rsidP="004E44B2">
      <w:pPr>
        <w:pStyle w:val="a6"/>
        <w:spacing w:before="2"/>
        <w:rPr>
          <w:sz w:val="20"/>
          <w:lang w:eastAsia="zh-CN"/>
        </w:rPr>
      </w:pPr>
    </w:p>
    <w:p w:rsidR="004E44B2" w:rsidRDefault="004E44B2" w:rsidP="004E44B2">
      <w:pPr>
        <w:pStyle w:val="1"/>
        <w:numPr>
          <w:ilvl w:val="0"/>
          <w:numId w:val="2"/>
        </w:numPr>
        <w:tabs>
          <w:tab w:val="left" w:pos="520"/>
        </w:tabs>
        <w:rPr>
          <w:lang w:eastAsia="zh-CN"/>
        </w:rPr>
      </w:pPr>
      <w:bookmarkStart w:id="8" w:name="4.查阅系统须知及考试信息"/>
      <w:bookmarkEnd w:id="8"/>
      <w:r>
        <w:rPr>
          <w:rFonts w:hint="eastAsia"/>
          <w:lang w:eastAsia="zh-CN"/>
        </w:rPr>
        <w:t>查阅系统须知及考试信息</w:t>
      </w:r>
    </w:p>
    <w:p w:rsidR="004E44B2" w:rsidRDefault="004E44B2" w:rsidP="004E44B2">
      <w:pPr>
        <w:pStyle w:val="a6"/>
        <w:spacing w:before="7"/>
        <w:rPr>
          <w:b/>
          <w:sz w:val="26"/>
          <w:lang w:eastAsia="zh-CN"/>
        </w:rPr>
      </w:pPr>
    </w:p>
    <w:p w:rsidR="004E44B2" w:rsidRDefault="004E44B2" w:rsidP="004E44B2">
      <w:pPr>
        <w:pStyle w:val="a6"/>
        <w:spacing w:before="67" w:line="364" w:lineRule="auto"/>
        <w:ind w:left="100" w:right="145" w:firstLine="480"/>
        <w:rPr>
          <w:lang w:eastAsia="zh-CN"/>
        </w:rPr>
      </w:pPr>
      <w:r>
        <w:rPr>
          <w:rFonts w:hint="eastAsia"/>
          <w:lang w:eastAsia="zh-CN"/>
        </w:rPr>
        <w:t>实人验证通过后，请认真仔细阅读系统须知！点击【下一步】可查看考生所报考的学校，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选报考学校后，点击【下一步】可查看考试信息。</w:t>
      </w:r>
    </w:p>
    <w:p w:rsidR="004E44B2" w:rsidRDefault="004E44B2" w:rsidP="004E44B2">
      <w:pPr>
        <w:pStyle w:val="a6"/>
        <w:spacing w:before="67" w:line="364" w:lineRule="auto"/>
        <w:ind w:left="100" w:right="145" w:firstLine="480"/>
        <w:rPr>
          <w:lang w:eastAsia="zh-CN"/>
        </w:rPr>
      </w:pPr>
    </w:p>
    <w:p w:rsidR="004E44B2" w:rsidRDefault="004E44B2" w:rsidP="004E44B2">
      <w:pPr>
        <w:pStyle w:val="a6"/>
        <w:spacing w:before="7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925195</wp:posOffset>
            </wp:positionH>
            <wp:positionV relativeFrom="paragraph">
              <wp:posOffset>94615</wp:posOffset>
            </wp:positionV>
            <wp:extent cx="1727835" cy="3734435"/>
            <wp:effectExtent l="0" t="0" r="5715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2880360</wp:posOffset>
            </wp:positionH>
            <wp:positionV relativeFrom="paragraph">
              <wp:posOffset>94615</wp:posOffset>
            </wp:positionV>
            <wp:extent cx="3458210" cy="3734435"/>
            <wp:effectExtent l="0" t="0" r="889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1"/>
        <w:tabs>
          <w:tab w:val="left" w:pos="520"/>
        </w:tabs>
        <w:spacing w:before="146"/>
        <w:ind w:left="100" w:firstLine="0"/>
        <w:rPr>
          <w:lang w:eastAsia="zh-CN"/>
        </w:rPr>
      </w:pPr>
      <w:bookmarkStart w:id="9" w:name="5.考试流程"/>
      <w:bookmarkEnd w:id="9"/>
    </w:p>
    <w:p w:rsidR="004E44B2" w:rsidRDefault="004E44B2" w:rsidP="004E44B2">
      <w:pPr>
        <w:pStyle w:val="1"/>
        <w:tabs>
          <w:tab w:val="left" w:pos="520"/>
        </w:tabs>
        <w:spacing w:before="146"/>
        <w:ind w:left="100" w:firstLine="0"/>
        <w:rPr>
          <w:lang w:eastAsia="zh-CN"/>
        </w:rPr>
      </w:pPr>
      <w:r>
        <w:rPr>
          <w:rFonts w:hint="eastAsia"/>
          <w:lang w:eastAsia="zh-CN"/>
        </w:rPr>
        <w:t>5．考试流程</w:t>
      </w:r>
    </w:p>
    <w:p w:rsidR="004E44B2" w:rsidRDefault="004E44B2" w:rsidP="004E44B2">
      <w:pPr>
        <w:pStyle w:val="1"/>
        <w:tabs>
          <w:tab w:val="left" w:pos="520"/>
        </w:tabs>
        <w:spacing w:before="146"/>
        <w:rPr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ind w:left="100" w:firstLine="0"/>
        <w:rPr>
          <w:lang w:eastAsia="zh-CN"/>
        </w:rPr>
      </w:pPr>
      <w:bookmarkStart w:id="10" w:name="5.1.确认准考信息、承诺书"/>
      <w:bookmarkEnd w:id="10"/>
      <w:r>
        <w:rPr>
          <w:rFonts w:hint="eastAsia"/>
          <w:lang w:eastAsia="zh-CN"/>
        </w:rPr>
        <w:t>5.1．确认准考信息、承诺书</w:t>
      </w: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选择本次要参加的考试后，进入准考信息确认界面。考生应仔细核对个人信息，确认无误后再点击【确认】按钮进入考试承诺书阅读界面。请考生认真仔细阅读，勾选“我已阅读相关协议”并点击【同意】按钮。</w:t>
      </w: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560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3822700</wp:posOffset>
            </wp:positionH>
            <wp:positionV relativeFrom="paragraph">
              <wp:posOffset>99060</wp:posOffset>
            </wp:positionV>
            <wp:extent cx="1554480" cy="3368040"/>
            <wp:effectExtent l="0" t="0" r="7620" b="381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1879600</wp:posOffset>
            </wp:positionH>
            <wp:positionV relativeFrom="paragraph">
              <wp:posOffset>99060</wp:posOffset>
            </wp:positionV>
            <wp:extent cx="1554480" cy="3368040"/>
            <wp:effectExtent l="0" t="0" r="7620" b="381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eastAsia="zh-CN"/>
        </w:rPr>
      </w:pPr>
    </w:p>
    <w:p w:rsidR="004E44B2" w:rsidRDefault="004E44B2" w:rsidP="004E44B2">
      <w:pPr>
        <w:pStyle w:val="2"/>
        <w:tabs>
          <w:tab w:val="left" w:pos="667"/>
        </w:tabs>
        <w:ind w:left="99" w:firstLine="0"/>
        <w:rPr>
          <w:lang w:eastAsia="zh-CN"/>
        </w:rPr>
      </w:pPr>
      <w:bookmarkStart w:id="11" w:name="5.2.交费及面试材料"/>
      <w:bookmarkEnd w:id="11"/>
      <w:r>
        <w:rPr>
          <w:rFonts w:hint="eastAsia"/>
          <w:lang w:eastAsia="zh-CN"/>
        </w:rPr>
        <w:t>5.2. 交费及面试材料</w:t>
      </w:r>
    </w:p>
    <w:p w:rsidR="004E44B2" w:rsidRDefault="004E44B2" w:rsidP="004E44B2">
      <w:pPr>
        <w:pStyle w:val="a6"/>
        <w:spacing w:before="11"/>
        <w:rPr>
          <w:rFonts w:ascii="黑体"/>
          <w:sz w:val="28"/>
          <w:lang w:eastAsia="zh-CN"/>
        </w:rPr>
      </w:pPr>
    </w:p>
    <w:p w:rsidR="004E44B2" w:rsidRDefault="004E44B2" w:rsidP="004E44B2">
      <w:pPr>
        <w:pStyle w:val="a6"/>
        <w:ind w:left="580"/>
        <w:rPr>
          <w:lang w:eastAsia="zh-CN"/>
        </w:rPr>
      </w:pPr>
      <w:r>
        <w:rPr>
          <w:rFonts w:hint="eastAsia"/>
          <w:lang w:eastAsia="zh-CN"/>
        </w:rPr>
        <w:t>同意承诺书后，进入面试信息界面。考生可在此进入交费、提交面试材料及我的面试页面。</w:t>
      </w:r>
    </w:p>
    <w:p w:rsidR="004E44B2" w:rsidRDefault="004E44B2" w:rsidP="004E44B2">
      <w:pPr>
        <w:pStyle w:val="a6"/>
        <w:spacing w:before="12"/>
        <w:rPr>
          <w:sz w:val="8"/>
          <w:lang w:eastAsia="zh-CN"/>
        </w:rPr>
      </w:pPr>
    </w:p>
    <w:p w:rsidR="004E44B2" w:rsidRPr="00FB4BCD" w:rsidRDefault="004E44B2" w:rsidP="00FB4BCD">
      <w:pPr>
        <w:pStyle w:val="a6"/>
        <w:jc w:val="center"/>
        <w:rPr>
          <w:sz w:val="20"/>
        </w:rPr>
      </w:pPr>
      <w:r>
        <w:rPr>
          <w:rFonts w:hint="eastAsia"/>
          <w:noProof/>
          <w:sz w:val="20"/>
          <w:lang w:eastAsia="zh-CN"/>
        </w:rPr>
        <w:lastRenderedPageBreak/>
        <w:drawing>
          <wp:inline distT="0" distB="0" distL="0" distR="0">
            <wp:extent cx="2387786" cy="3364302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2" cy="33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pStyle w:val="3"/>
        <w:numPr>
          <w:ilvl w:val="2"/>
          <w:numId w:val="3"/>
        </w:numPr>
        <w:tabs>
          <w:tab w:val="left" w:pos="940"/>
          <w:tab w:val="left" w:pos="1180"/>
        </w:tabs>
        <w:spacing w:before="67"/>
      </w:pPr>
      <w:bookmarkStart w:id="12" w:name="5.2.1.交费"/>
      <w:bookmarkEnd w:id="12"/>
      <w:proofErr w:type="spellStart"/>
      <w:r>
        <w:rPr>
          <w:rFonts w:hint="eastAsia"/>
        </w:rPr>
        <w:t>交费</w:t>
      </w:r>
      <w:proofErr w:type="spellEnd"/>
    </w:p>
    <w:p w:rsidR="004E44B2" w:rsidRDefault="004E44B2" w:rsidP="004E44B2">
      <w:pPr>
        <w:pStyle w:val="a6"/>
        <w:spacing w:before="4"/>
        <w:rPr>
          <w:b/>
          <w:sz w:val="22"/>
        </w:rPr>
      </w:pPr>
    </w:p>
    <w:p w:rsidR="004E44B2" w:rsidRDefault="004E44B2" w:rsidP="004E44B2">
      <w:pPr>
        <w:pStyle w:val="a6"/>
        <w:spacing w:line="360" w:lineRule="auto"/>
        <w:ind w:left="584" w:right="119" w:hanging="6"/>
        <w:rPr>
          <w:color w:val="FF0000"/>
          <w:lang w:eastAsia="zh-CN"/>
        </w:rPr>
      </w:pPr>
      <w:r>
        <w:rPr>
          <w:rFonts w:hint="eastAsia"/>
          <w:lang w:eastAsia="zh-CN"/>
        </w:rPr>
        <w:t>若高校要求考生在线支付考试费用，则考生须在规定时间内交费成功后才能进入面试。</w:t>
      </w:r>
      <w:r>
        <w:rPr>
          <w:color w:val="FF0000"/>
          <w:lang w:eastAsia="zh-CN"/>
        </w:rPr>
        <w:t xml:space="preserve"> </w:t>
      </w:r>
    </w:p>
    <w:p w:rsidR="004E44B2" w:rsidRDefault="004E44B2" w:rsidP="004E44B2">
      <w:pPr>
        <w:pStyle w:val="a6"/>
        <w:spacing w:line="360" w:lineRule="auto"/>
        <w:ind w:left="584" w:right="119" w:hanging="6"/>
        <w:rPr>
          <w:lang w:eastAsia="zh-CN"/>
        </w:rPr>
      </w:pPr>
      <w:r>
        <w:rPr>
          <w:rFonts w:hint="eastAsia"/>
          <w:b/>
          <w:color w:val="FF0000"/>
          <w:lang w:eastAsia="zh-CN"/>
        </w:rPr>
        <w:t>注意：</w:t>
      </w:r>
      <w:r>
        <w:rPr>
          <w:rFonts w:hint="eastAsia"/>
          <w:lang w:eastAsia="zh-CN"/>
        </w:rPr>
        <w:t>面试是否需要交费由学校设置，若学校设置不需要交费，此处不显示【交费】按钮。</w:t>
      </w:r>
    </w:p>
    <w:p w:rsidR="004E44B2" w:rsidRDefault="004E44B2" w:rsidP="004E44B2">
      <w:pPr>
        <w:pStyle w:val="3"/>
        <w:numPr>
          <w:ilvl w:val="2"/>
          <w:numId w:val="3"/>
        </w:numPr>
        <w:tabs>
          <w:tab w:val="left" w:pos="940"/>
          <w:tab w:val="left" w:pos="1180"/>
        </w:tabs>
        <w:spacing w:before="139"/>
      </w:pPr>
      <w:bookmarkStart w:id="13" w:name="5.2.2.提交面试材料"/>
      <w:bookmarkEnd w:id="13"/>
      <w:proofErr w:type="spellStart"/>
      <w:r>
        <w:rPr>
          <w:rFonts w:hint="eastAsia"/>
        </w:rPr>
        <w:t>提交面试材料</w:t>
      </w:r>
      <w:proofErr w:type="spellEnd"/>
    </w:p>
    <w:p w:rsidR="004E44B2" w:rsidRDefault="004E44B2" w:rsidP="004E44B2">
      <w:pPr>
        <w:pStyle w:val="a6"/>
        <w:rPr>
          <w:b/>
        </w:rPr>
      </w:pPr>
    </w:p>
    <w:p w:rsidR="004E44B2" w:rsidRDefault="004E44B2" w:rsidP="004E44B2">
      <w:pPr>
        <w:pStyle w:val="a6"/>
        <w:spacing w:before="170" w:line="364" w:lineRule="auto"/>
        <w:ind w:left="100" w:right="117" w:firstLine="480"/>
        <w:rPr>
          <w:lang w:eastAsia="zh-CN"/>
        </w:rPr>
      </w:pPr>
      <w:r>
        <w:rPr>
          <w:rFonts w:hint="eastAsia"/>
          <w:lang w:eastAsia="zh-CN"/>
        </w:rPr>
        <w:t>若高校要求考生提供面试附加材料，则考生需在规定时间内按高校要求上传。同一个面试的所有必填材料都添加后，方可点击【提交】按钮提交至高校审阅。</w:t>
      </w:r>
      <w:proofErr w:type="spellStart"/>
      <w:r>
        <w:rPr>
          <w:rFonts w:hint="eastAsia"/>
        </w:rPr>
        <w:t>材料一旦提交，不可修改</w:t>
      </w:r>
      <w:proofErr w:type="spellEnd"/>
      <w:r>
        <w:rPr>
          <w:rFonts w:hint="eastAsia"/>
        </w:rPr>
        <w:t>。</w:t>
      </w:r>
    </w:p>
    <w:p w:rsidR="004E44B2" w:rsidRDefault="004E44B2" w:rsidP="004E44B2">
      <w:pPr>
        <w:pStyle w:val="a6"/>
        <w:spacing w:before="170" w:line="364" w:lineRule="auto"/>
        <w:ind w:left="100" w:right="117" w:firstLine="480"/>
        <w:rPr>
          <w:lang w:eastAsia="zh-CN"/>
        </w:rPr>
      </w:pPr>
    </w:p>
    <w:p w:rsidR="004E44B2" w:rsidRDefault="004E44B2" w:rsidP="004E44B2">
      <w:pPr>
        <w:pStyle w:val="a6"/>
        <w:spacing w:before="3"/>
        <w:rPr>
          <w:sz w:val="8"/>
        </w:rPr>
      </w:pPr>
    </w:p>
    <w:p w:rsidR="004E44B2" w:rsidRDefault="004E44B2" w:rsidP="004E44B2">
      <w:pPr>
        <w:pStyle w:val="a6"/>
        <w:ind w:left="3649"/>
        <w:rPr>
          <w:sz w:val="20"/>
        </w:rPr>
      </w:pPr>
      <w:r>
        <w:rPr>
          <w:rFonts w:hint="eastAsia"/>
          <w:noProof/>
          <w:sz w:val="20"/>
          <w:lang w:eastAsia="zh-CN"/>
        </w:rPr>
        <w:lastRenderedPageBreak/>
        <w:drawing>
          <wp:inline distT="0" distB="0" distL="0" distR="0">
            <wp:extent cx="2002790" cy="35845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pStyle w:val="a6"/>
        <w:rPr>
          <w:sz w:val="20"/>
        </w:rPr>
      </w:pPr>
    </w:p>
    <w:p w:rsidR="004E44B2" w:rsidRDefault="004E44B2" w:rsidP="004E44B2">
      <w:pPr>
        <w:pStyle w:val="a6"/>
        <w:spacing w:before="7"/>
        <w:rPr>
          <w:sz w:val="14"/>
        </w:rPr>
      </w:pPr>
    </w:p>
    <w:p w:rsidR="004E44B2" w:rsidRDefault="004E44B2" w:rsidP="004E44B2">
      <w:pPr>
        <w:pStyle w:val="a6"/>
        <w:spacing w:before="66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文字类型的材料需按高校要求输入文字内容到文本框中保存。视频、音频、图片类型的材料，需按学校规定的格式、数量、大小等要求上传并保存。</w:t>
      </w:r>
    </w:p>
    <w:p w:rsidR="004E44B2" w:rsidRDefault="004E44B2" w:rsidP="004E44B2">
      <w:pPr>
        <w:pStyle w:val="a6"/>
        <w:rPr>
          <w:sz w:val="22"/>
          <w:lang w:eastAsia="zh-CN"/>
        </w:rPr>
      </w:pPr>
    </w:p>
    <w:p w:rsidR="004E44B2" w:rsidRPr="00FB4BCD" w:rsidRDefault="004E44B2" w:rsidP="00FB4BCD">
      <w:pPr>
        <w:pStyle w:val="a6"/>
        <w:spacing w:before="1" w:line="364" w:lineRule="auto"/>
        <w:ind w:left="100" w:right="117"/>
        <w:rPr>
          <w:lang w:eastAsia="zh-CN"/>
        </w:rPr>
      </w:pPr>
      <w:r>
        <w:rPr>
          <w:rFonts w:hint="eastAsia"/>
          <w:color w:val="FF0000"/>
          <w:lang w:eastAsia="zh-CN"/>
        </w:rPr>
        <w:t>注意：</w:t>
      </w:r>
      <w:r>
        <w:rPr>
          <w:rFonts w:hint="eastAsia"/>
          <w:lang w:eastAsia="zh-CN"/>
        </w:rPr>
        <w:t>面试材料要求由学校设置，分必填和非必填项。必填项的材料要求考生必须上传并提交，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才可进入面试；非必填的材料，可传可不传，不影响后续进入面试考场。</w:t>
      </w:r>
    </w:p>
    <w:p w:rsidR="004E44B2" w:rsidRDefault="004E44B2" w:rsidP="004E44B2">
      <w:pPr>
        <w:pStyle w:val="a6"/>
        <w:spacing w:before="3"/>
        <w:rPr>
          <w:sz w:val="21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715010</wp:posOffset>
            </wp:positionH>
            <wp:positionV relativeFrom="paragraph">
              <wp:posOffset>198755</wp:posOffset>
            </wp:positionV>
            <wp:extent cx="1652270" cy="3890010"/>
            <wp:effectExtent l="0" t="0" r="508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2245360</wp:posOffset>
            </wp:positionH>
            <wp:positionV relativeFrom="paragraph">
              <wp:posOffset>198755</wp:posOffset>
            </wp:positionV>
            <wp:extent cx="1654175" cy="3890010"/>
            <wp:effectExtent l="0" t="0" r="3175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3775075</wp:posOffset>
            </wp:positionH>
            <wp:positionV relativeFrom="paragraph">
              <wp:posOffset>198755</wp:posOffset>
            </wp:positionV>
            <wp:extent cx="1652270" cy="3890010"/>
            <wp:effectExtent l="0" t="0" r="508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5309235</wp:posOffset>
            </wp:positionH>
            <wp:positionV relativeFrom="paragraph">
              <wp:posOffset>194945</wp:posOffset>
            </wp:positionV>
            <wp:extent cx="1637665" cy="3910330"/>
            <wp:effectExtent l="0" t="0" r="635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a6"/>
        <w:spacing w:before="3"/>
        <w:rPr>
          <w:sz w:val="21"/>
          <w:lang w:eastAsia="zh-CN"/>
        </w:rPr>
      </w:pPr>
    </w:p>
    <w:p w:rsidR="004E44B2" w:rsidRDefault="004E44B2" w:rsidP="004E44B2">
      <w:pPr>
        <w:pStyle w:val="3"/>
        <w:numPr>
          <w:ilvl w:val="2"/>
          <w:numId w:val="3"/>
        </w:numPr>
        <w:tabs>
          <w:tab w:val="left" w:pos="940"/>
          <w:tab w:val="left" w:pos="1180"/>
        </w:tabs>
        <w:spacing w:before="92"/>
      </w:pPr>
      <w:bookmarkStart w:id="14" w:name="5.2.3.面试列表"/>
      <w:bookmarkEnd w:id="14"/>
      <w:proofErr w:type="spellStart"/>
      <w:r>
        <w:rPr>
          <w:rFonts w:hint="eastAsia"/>
        </w:rPr>
        <w:t>面试列表</w:t>
      </w:r>
      <w:proofErr w:type="spellEnd"/>
    </w:p>
    <w:p w:rsidR="004E44B2" w:rsidRDefault="004E44B2" w:rsidP="004E44B2">
      <w:pPr>
        <w:pStyle w:val="a6"/>
        <w:spacing w:before="6"/>
        <w:rPr>
          <w:b/>
          <w:sz w:val="27"/>
        </w:rPr>
      </w:pPr>
    </w:p>
    <w:p w:rsidR="004E44B2" w:rsidRDefault="004E44B2" w:rsidP="004E44B2">
      <w:pPr>
        <w:pStyle w:val="a6"/>
        <w:spacing w:before="1" w:line="364" w:lineRule="auto"/>
        <w:ind w:left="100" w:right="115" w:firstLine="480"/>
      </w:pPr>
      <w:r>
        <w:rPr>
          <w:rFonts w:hint="eastAsia"/>
          <w:lang w:eastAsia="zh-CN"/>
        </w:rPr>
        <w:t>点击“我的面试”，进入面试列表界面。考生可以查看面试方式、面试时间要求及考场信息等。考生在面试前须再次实人验证。点击面试名称进入实人验证界面。</w:t>
      </w:r>
      <w:r>
        <w:rPr>
          <w:rFonts w:hint="eastAsia"/>
        </w:rPr>
        <w:t>具体见“</w:t>
      </w:r>
      <w:r>
        <w:rPr>
          <w:color w:val="006FC0"/>
          <w:u w:val="single" w:color="006FC0"/>
        </w:rPr>
        <w:t xml:space="preserve">3 </w:t>
      </w:r>
      <w:proofErr w:type="spellStart"/>
      <w:r>
        <w:rPr>
          <w:rFonts w:hint="eastAsia"/>
          <w:color w:val="006FC0"/>
          <w:u w:val="single" w:color="006FC0"/>
        </w:rPr>
        <w:t>实人验证</w:t>
      </w:r>
      <w:proofErr w:type="spellEnd"/>
      <w:r>
        <w:rPr>
          <w:rFonts w:hint="eastAsia"/>
        </w:rPr>
        <w:t>”</w:t>
      </w:r>
      <w:r>
        <w:t xml:space="preserve"> </w:t>
      </w:r>
      <w:proofErr w:type="spellStart"/>
      <w:r>
        <w:rPr>
          <w:rFonts w:hint="eastAsia"/>
        </w:rPr>
        <w:t>操作介绍</w:t>
      </w:r>
      <w:proofErr w:type="spellEnd"/>
      <w:r>
        <w:rPr>
          <w:rFonts w:hint="eastAsia"/>
        </w:rPr>
        <w:t>。</w:t>
      </w:r>
    </w:p>
    <w:p w:rsidR="004E44B2" w:rsidRDefault="004E44B2" w:rsidP="004E44B2">
      <w:pPr>
        <w:pStyle w:val="a6"/>
        <w:spacing w:before="3"/>
        <w:rPr>
          <w:sz w:val="13"/>
        </w:rPr>
      </w:pPr>
      <w:r>
        <w:rPr>
          <w:noProof/>
          <w:lang w:eastAsia="zh-CN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2741930</wp:posOffset>
            </wp:positionH>
            <wp:positionV relativeFrom="paragraph">
              <wp:posOffset>132715</wp:posOffset>
            </wp:positionV>
            <wp:extent cx="2056765" cy="3020695"/>
            <wp:effectExtent l="0" t="0" r="635" b="825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4B2" w:rsidRDefault="004E44B2" w:rsidP="004E44B2">
      <w:pPr>
        <w:pStyle w:val="a6"/>
        <w:rPr>
          <w:sz w:val="20"/>
        </w:rPr>
      </w:pPr>
    </w:p>
    <w:p w:rsidR="004E44B2" w:rsidRDefault="004E44B2" w:rsidP="004E44B2">
      <w:pPr>
        <w:pStyle w:val="2"/>
        <w:numPr>
          <w:ilvl w:val="1"/>
          <w:numId w:val="4"/>
        </w:numPr>
        <w:tabs>
          <w:tab w:val="left" w:pos="667"/>
        </w:tabs>
        <w:spacing w:before="75"/>
        <w:ind w:hanging="566"/>
      </w:pPr>
      <w:bookmarkStart w:id="15" w:name="5.3.远程面试"/>
      <w:bookmarkEnd w:id="15"/>
      <w:proofErr w:type="spellStart"/>
      <w:r>
        <w:rPr>
          <w:rFonts w:hint="eastAsia"/>
        </w:rPr>
        <w:t>远程面试</w:t>
      </w:r>
      <w:proofErr w:type="spellEnd"/>
    </w:p>
    <w:p w:rsidR="004E44B2" w:rsidRDefault="004E44B2" w:rsidP="004E44B2">
      <w:pPr>
        <w:pStyle w:val="a6"/>
        <w:spacing w:before="9"/>
        <w:rPr>
          <w:rFonts w:ascii="黑体"/>
          <w:sz w:val="23"/>
        </w:rPr>
      </w:pPr>
    </w:p>
    <w:p w:rsidR="004E44B2" w:rsidRDefault="004E44B2" w:rsidP="004E44B2">
      <w:pPr>
        <w:pStyle w:val="a6"/>
        <w:spacing w:before="66" w:line="364" w:lineRule="auto"/>
        <w:ind w:left="100" w:right="237" w:firstLine="480"/>
        <w:rPr>
          <w:lang w:eastAsia="zh-CN"/>
        </w:rPr>
      </w:pPr>
      <w:r>
        <w:rPr>
          <w:rFonts w:hint="eastAsia"/>
          <w:lang w:eastAsia="zh-CN"/>
        </w:rPr>
        <w:t>实人验证通过后，考生进入考场页面。考生可以查看考试起止时间、考试顺序、考官发送的群消息和私信等。</w:t>
      </w:r>
    </w:p>
    <w:p w:rsidR="004E44B2" w:rsidRDefault="004E44B2" w:rsidP="004E44B2">
      <w:pPr>
        <w:pStyle w:val="a6"/>
        <w:spacing w:before="7"/>
        <w:rPr>
          <w:sz w:val="6"/>
          <w:lang w:eastAsia="zh-CN"/>
        </w:rPr>
      </w:pPr>
    </w:p>
    <w:p w:rsidR="004E44B2" w:rsidRDefault="004E44B2" w:rsidP="004E44B2">
      <w:pPr>
        <w:pStyle w:val="a6"/>
        <w:ind w:left="3340"/>
        <w:rPr>
          <w:sz w:val="20"/>
        </w:rPr>
      </w:pPr>
      <w:r>
        <w:rPr>
          <w:rFonts w:hint="eastAsia"/>
          <w:noProof/>
          <w:sz w:val="20"/>
          <w:lang w:eastAsia="zh-CN"/>
        </w:rPr>
        <w:drawing>
          <wp:inline distT="0" distB="0" distL="0" distR="0">
            <wp:extent cx="1889185" cy="33338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66" cy="333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pStyle w:val="a6"/>
        <w:rPr>
          <w:sz w:val="20"/>
        </w:rPr>
      </w:pPr>
    </w:p>
    <w:p w:rsidR="004E44B2" w:rsidRDefault="004E44B2" w:rsidP="004E44B2">
      <w:pPr>
        <w:pStyle w:val="a6"/>
        <w:spacing w:before="12"/>
        <w:rPr>
          <w:sz w:val="23"/>
        </w:rPr>
      </w:pPr>
    </w:p>
    <w:p w:rsidR="004E44B2" w:rsidRDefault="004E44B2" w:rsidP="004E44B2">
      <w:pPr>
        <w:pStyle w:val="a6"/>
        <w:spacing w:before="66"/>
        <w:ind w:left="100"/>
        <w:rPr>
          <w:lang w:eastAsia="zh-CN"/>
        </w:rPr>
      </w:pPr>
      <w:r>
        <w:rPr>
          <w:rFonts w:hint="eastAsia"/>
          <w:color w:val="FF0000"/>
          <w:lang w:eastAsia="zh-CN"/>
        </w:rPr>
        <w:t>注意：</w:t>
      </w:r>
      <w:r>
        <w:rPr>
          <w:rFonts w:hint="eastAsia"/>
          <w:lang w:eastAsia="zh-CN"/>
        </w:rPr>
        <w:t>考生面试时，如使用手机建议关闭手机自动锁屏，并保证设备有充足电量。</w:t>
      </w:r>
    </w:p>
    <w:p w:rsidR="004E44B2" w:rsidRDefault="004E44B2" w:rsidP="004E44B2">
      <w:pPr>
        <w:pStyle w:val="a6"/>
        <w:rPr>
          <w:lang w:eastAsia="zh-CN"/>
        </w:rPr>
      </w:pPr>
    </w:p>
    <w:p w:rsidR="004E44B2" w:rsidRDefault="004E44B2" w:rsidP="004E44B2">
      <w:pPr>
        <w:pStyle w:val="3"/>
        <w:numPr>
          <w:ilvl w:val="2"/>
          <w:numId w:val="4"/>
        </w:numPr>
        <w:tabs>
          <w:tab w:val="left" w:pos="940"/>
        </w:tabs>
        <w:spacing w:before="170"/>
      </w:pPr>
      <w:bookmarkStart w:id="16" w:name="5.3.1.调试设备"/>
      <w:bookmarkEnd w:id="16"/>
      <w:proofErr w:type="spellStart"/>
      <w:r>
        <w:rPr>
          <w:rFonts w:hint="eastAsia"/>
        </w:rPr>
        <w:t>调试设备</w:t>
      </w:r>
      <w:proofErr w:type="spellEnd"/>
    </w:p>
    <w:p w:rsidR="004E44B2" w:rsidRDefault="004E44B2" w:rsidP="004E44B2">
      <w:pPr>
        <w:pStyle w:val="a6"/>
        <w:spacing w:before="6"/>
        <w:rPr>
          <w:b/>
          <w:sz w:val="27"/>
        </w:rPr>
      </w:pPr>
    </w:p>
    <w:p w:rsidR="004E44B2" w:rsidRDefault="004E44B2" w:rsidP="004E44B2">
      <w:pPr>
        <w:pStyle w:val="a6"/>
        <w:spacing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考试之前建议进行设备调试。点击【调试摄像头】按钮进入调试界面。若设备有多个摄像头，可点击【转换摄像头】按钮转换，若设备仅有一个摄像头则不可转换。调试界面的图像无异常后，点击【调整完毕并继续】结束调试返回考场界面。</w:t>
      </w:r>
    </w:p>
    <w:p w:rsidR="004E44B2" w:rsidRDefault="004E44B2" w:rsidP="004E44B2">
      <w:pPr>
        <w:spacing w:line="364" w:lineRule="auto"/>
        <w:sectPr w:rsidR="004E44B2">
          <w:footerReference w:type="default" r:id="rId33"/>
          <w:pgSz w:w="11910" w:h="16840"/>
          <w:pgMar w:top="1460" w:right="840" w:bottom="1380" w:left="980" w:header="504" w:footer="1184" w:gutter="0"/>
          <w:cols w:space="720"/>
        </w:sectPr>
      </w:pPr>
    </w:p>
    <w:p w:rsidR="004E44B2" w:rsidRDefault="004E44B2" w:rsidP="004E44B2">
      <w:pPr>
        <w:pStyle w:val="a6"/>
        <w:spacing w:before="7" w:after="1"/>
        <w:rPr>
          <w:sz w:val="8"/>
          <w:lang w:eastAsia="zh-CN"/>
        </w:rPr>
      </w:pPr>
    </w:p>
    <w:p w:rsidR="004E44B2" w:rsidRDefault="004E44B2" w:rsidP="004E44B2">
      <w:pPr>
        <w:pStyle w:val="a6"/>
        <w:ind w:left="3803"/>
        <w:rPr>
          <w:sz w:val="20"/>
        </w:rPr>
      </w:pPr>
      <w:r>
        <w:rPr>
          <w:rFonts w:hint="eastAsia"/>
          <w:noProof/>
          <w:sz w:val="20"/>
          <w:lang w:eastAsia="zh-CN"/>
        </w:rPr>
        <w:drawing>
          <wp:inline distT="0" distB="0" distL="0" distR="0">
            <wp:extent cx="1628452" cy="3519577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59" cy="35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Default="004E44B2" w:rsidP="004E44B2">
      <w:pPr>
        <w:pStyle w:val="a6"/>
        <w:rPr>
          <w:sz w:val="20"/>
        </w:rPr>
      </w:pPr>
    </w:p>
    <w:p w:rsidR="004E44B2" w:rsidRDefault="004E44B2" w:rsidP="004E44B2">
      <w:pPr>
        <w:pStyle w:val="3"/>
        <w:numPr>
          <w:ilvl w:val="2"/>
          <w:numId w:val="4"/>
        </w:numPr>
        <w:tabs>
          <w:tab w:val="left" w:pos="940"/>
        </w:tabs>
      </w:pPr>
      <w:bookmarkStart w:id="17" w:name="5.3.2.远程面试"/>
      <w:bookmarkEnd w:id="17"/>
      <w:proofErr w:type="spellStart"/>
      <w:r>
        <w:rPr>
          <w:rFonts w:hint="eastAsia"/>
        </w:rPr>
        <w:t>远程面试</w:t>
      </w:r>
      <w:proofErr w:type="spellEnd"/>
    </w:p>
    <w:p w:rsidR="004E44B2" w:rsidRDefault="004E44B2" w:rsidP="004E44B2">
      <w:pPr>
        <w:pStyle w:val="a6"/>
        <w:spacing w:before="5"/>
        <w:rPr>
          <w:b/>
          <w:sz w:val="22"/>
        </w:rPr>
      </w:pPr>
    </w:p>
    <w:p w:rsidR="004E44B2" w:rsidRDefault="004E44B2" w:rsidP="004E44B2">
      <w:pPr>
        <w:pStyle w:val="a6"/>
        <w:spacing w:before="66" w:line="364" w:lineRule="auto"/>
        <w:ind w:left="100" w:right="237" w:firstLine="480"/>
        <w:jc w:val="both"/>
        <w:rPr>
          <w:lang w:eastAsia="zh-CN"/>
        </w:rPr>
      </w:pPr>
      <w:r>
        <w:rPr>
          <w:rFonts w:hint="eastAsia"/>
          <w:lang w:eastAsia="zh-CN"/>
        </w:rPr>
        <w:t>考官发起面试邀请后，考生点击【接受】即可进入视频面试环节，考生与考官可远程视频面试。面试完成时，由考官主动结束，考生端提示“面试已结束”。请考生准时参加面试，若被考官标记为缺考，将无法再次进入面试考场。</w:t>
      </w:r>
    </w:p>
    <w:p w:rsidR="004E44B2" w:rsidRPr="00FB4BCD" w:rsidRDefault="004E44B2" w:rsidP="00FB4BCD">
      <w:pPr>
        <w:ind w:left="592"/>
        <w:rPr>
          <w:sz w:val="20"/>
        </w:rPr>
      </w:pPr>
      <w:r>
        <w:rPr>
          <w:rFonts w:hint="eastAsia"/>
          <w:noProof/>
          <w:sz w:val="20"/>
        </w:rPr>
        <w:drawing>
          <wp:inline distT="0" distB="0" distL="0" distR="0">
            <wp:extent cx="1562997" cy="28898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79" cy="289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 w:rsidR="00FB4BCD">
        <w:rPr>
          <w:rFonts w:hint="eastAsia"/>
          <w:noProof/>
          <w:position w:val="2"/>
          <w:sz w:val="20"/>
        </w:rPr>
        <w:drawing>
          <wp:inline distT="0" distB="0" distL="0" distR="0" wp14:anchorId="044D7037" wp14:editId="29D6935F">
            <wp:extent cx="1609473" cy="2910419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12" cy="29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 xml:space="preserve"> </w:t>
      </w:r>
      <w:r>
        <w:rPr>
          <w:rFonts w:hint="eastAsia"/>
          <w:noProof/>
          <w:position w:val="9"/>
          <w:sz w:val="20"/>
        </w:rPr>
        <w:lastRenderedPageBreak/>
        <w:drawing>
          <wp:inline distT="0" distB="0" distL="0" distR="0">
            <wp:extent cx="1920240" cy="34201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B2" w:rsidRPr="00FB4BCD" w:rsidRDefault="004E44B2" w:rsidP="00FB4BCD">
      <w:pPr>
        <w:pStyle w:val="1"/>
        <w:numPr>
          <w:ilvl w:val="0"/>
          <w:numId w:val="3"/>
        </w:numPr>
        <w:tabs>
          <w:tab w:val="left" w:pos="520"/>
          <w:tab w:val="left" w:pos="720"/>
        </w:tabs>
      </w:pPr>
      <w:bookmarkStart w:id="18" w:name="6.常见问题"/>
      <w:bookmarkEnd w:id="18"/>
      <w:proofErr w:type="spellStart"/>
      <w:r>
        <w:rPr>
          <w:rFonts w:hint="eastAsia"/>
        </w:rPr>
        <w:t>常见问题</w:t>
      </w:r>
      <w:proofErr w:type="spellEnd"/>
    </w:p>
    <w:p w:rsidR="004E44B2" w:rsidRDefault="004E44B2" w:rsidP="004E44B2">
      <w:pPr>
        <w:pStyle w:val="10"/>
        <w:numPr>
          <w:ilvl w:val="0"/>
          <w:numId w:val="5"/>
        </w:numPr>
        <w:tabs>
          <w:tab w:val="left" w:pos="520"/>
        </w:tabs>
        <w:spacing w:before="66" w:line="364" w:lineRule="auto"/>
        <w:ind w:right="205"/>
        <w:jc w:val="both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面试为远程实时视频方式，请考生提前确认视频设备和环境可用。需保证设备电量充足，</w:t>
      </w:r>
      <w:r>
        <w:rPr>
          <w:sz w:val="24"/>
          <w:lang w:eastAsia="zh-CN"/>
        </w:rPr>
        <w:t xml:space="preserve"> </w:t>
      </w:r>
      <w:r>
        <w:rPr>
          <w:rFonts w:hint="eastAsia"/>
          <w:sz w:val="24"/>
          <w:lang w:eastAsia="zh-CN"/>
        </w:rPr>
        <w:t>存储空间充足，建议连接优质</w:t>
      </w:r>
      <w:r>
        <w:rPr>
          <w:sz w:val="24"/>
          <w:lang w:eastAsia="zh-CN"/>
        </w:rPr>
        <w:t xml:space="preserve"> Wi-Fi </w:t>
      </w:r>
      <w:r>
        <w:rPr>
          <w:rFonts w:hint="eastAsia"/>
          <w:sz w:val="24"/>
          <w:lang w:eastAsia="zh-CN"/>
        </w:rPr>
        <w:t>网络，关闭移动设备通话、录屏、外放音乐、闹钟等可能影响面试的应用程序。若使用手机设备，建议保证手机电量充足并接通电源后再进行面试。</w:t>
      </w:r>
    </w:p>
    <w:p w:rsidR="004E44B2" w:rsidRDefault="004E44B2" w:rsidP="004E44B2">
      <w:pPr>
        <w:pStyle w:val="10"/>
        <w:numPr>
          <w:ilvl w:val="0"/>
          <w:numId w:val="5"/>
        </w:numPr>
        <w:tabs>
          <w:tab w:val="left" w:pos="520"/>
        </w:tabs>
        <w:spacing w:before="2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考生需提前确认面试场地的光线清楚、不逆光，面试时正对摄像头、保持坐姿端正。</w:t>
      </w:r>
    </w:p>
    <w:p w:rsidR="008D7E45" w:rsidRDefault="008D7E45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/>
    <w:p w:rsidR="00FB4BCD" w:rsidRDefault="00FB4BCD" w:rsidP="00FB4BCD">
      <w:pPr>
        <w:pStyle w:val="2"/>
        <w:tabs>
          <w:tab w:val="center" w:pos="4252"/>
          <w:tab w:val="left" w:pos="6779"/>
        </w:tabs>
        <w:spacing w:line="360" w:lineRule="auto"/>
        <w:ind w:left="0" w:firstLine="0"/>
        <w:jc w:val="both"/>
        <w:rPr>
          <w:sz w:val="32"/>
          <w:szCs w:val="32"/>
          <w:lang w:eastAsia="zh-CN"/>
        </w:rPr>
      </w:pPr>
      <w:bookmarkStart w:id="19" w:name="_Toc383782458"/>
      <w:r>
        <w:rPr>
          <w:rFonts w:hint="eastAsia"/>
          <w:sz w:val="32"/>
          <w:szCs w:val="32"/>
          <w:lang w:eastAsia="zh-CN"/>
        </w:rPr>
        <w:lastRenderedPageBreak/>
        <w:t>附件2</w:t>
      </w:r>
    </w:p>
    <w:p w:rsidR="00FB4BCD" w:rsidRDefault="00FB4BCD" w:rsidP="00FB4BCD">
      <w:pPr>
        <w:pStyle w:val="2"/>
        <w:tabs>
          <w:tab w:val="center" w:pos="4252"/>
          <w:tab w:val="left" w:pos="6779"/>
        </w:tabs>
        <w:spacing w:beforeLines="50" w:before="156" w:afterLines="100" w:after="312"/>
        <w:ind w:firstLine="0"/>
        <w:jc w:val="center"/>
        <w:rPr>
          <w:rFonts w:ascii="宋体" w:eastAsia="宋体" w:hAnsi="宋体"/>
          <w:b/>
          <w:sz w:val="36"/>
          <w:szCs w:val="36"/>
          <w:lang w:eastAsia="zh-CN"/>
        </w:rPr>
      </w:pPr>
      <w:r>
        <w:rPr>
          <w:rFonts w:ascii="宋体" w:eastAsia="宋体" w:hAnsi="宋体" w:hint="eastAsia"/>
          <w:b/>
          <w:sz w:val="36"/>
          <w:szCs w:val="36"/>
          <w:lang w:eastAsia="zh-CN"/>
        </w:rPr>
        <w:t>思想政治表现审查表</w:t>
      </w:r>
      <w:bookmarkEnd w:id="19"/>
    </w:p>
    <w:p w:rsidR="00FB4BCD" w:rsidRDefault="00FB4BCD" w:rsidP="00FB4BCD">
      <w:pPr>
        <w:spacing w:line="300" w:lineRule="auto"/>
        <w:ind w:firstLineChars="200" w:firstLine="480"/>
        <w:rPr>
          <w:sz w:val="24"/>
        </w:rPr>
      </w:pPr>
      <w:r>
        <w:rPr>
          <w:rFonts w:hAnsi="宋体" w:hint="eastAsia"/>
          <w:sz w:val="24"/>
        </w:rPr>
        <w:t>根据教育部规定，须在录取前对考生进行思想政治品德考核，请贵单位对考生的思想政治表现和工作学习情况等进行评价，如实填写该表。提纲如下：</w:t>
      </w:r>
    </w:p>
    <w:p w:rsidR="00FB4BCD" w:rsidRDefault="00FB4BCD" w:rsidP="00FB4BCD">
      <w:pPr>
        <w:tabs>
          <w:tab w:val="left" w:pos="530"/>
        </w:tabs>
        <w:spacing w:line="300" w:lineRule="auto"/>
        <w:ind w:left="480"/>
        <w:rPr>
          <w:sz w:val="24"/>
        </w:rPr>
      </w:pPr>
      <w:r>
        <w:rPr>
          <w:rFonts w:hAnsi="宋体"/>
          <w:sz w:val="24"/>
        </w:rPr>
        <w:t>1</w:t>
      </w:r>
      <w:r>
        <w:rPr>
          <w:rFonts w:hAnsi="宋体" w:hint="eastAsia"/>
          <w:sz w:val="24"/>
        </w:rPr>
        <w:t>．该同志在工作、学习方面的表现以及对报考研究生的态度；</w:t>
      </w:r>
    </w:p>
    <w:p w:rsidR="00FB4BCD" w:rsidRDefault="00FB4BCD" w:rsidP="00FB4BCD">
      <w:pPr>
        <w:tabs>
          <w:tab w:val="left" w:pos="530"/>
        </w:tabs>
        <w:spacing w:line="300" w:lineRule="auto"/>
        <w:ind w:left="480"/>
        <w:rPr>
          <w:sz w:val="24"/>
        </w:rPr>
      </w:pPr>
      <w:r>
        <w:rPr>
          <w:rFonts w:hAnsi="宋体"/>
          <w:sz w:val="24"/>
        </w:rPr>
        <w:t>2</w:t>
      </w:r>
      <w:r>
        <w:rPr>
          <w:rFonts w:hAnsi="宋体" w:hint="eastAsia"/>
          <w:sz w:val="24"/>
        </w:rPr>
        <w:t>．该同志在遵纪守法、道德品质方面的表现；</w:t>
      </w:r>
    </w:p>
    <w:p w:rsidR="00FB4BCD" w:rsidRDefault="00FB4BCD" w:rsidP="00FB4BCD">
      <w:pPr>
        <w:tabs>
          <w:tab w:val="left" w:pos="530"/>
        </w:tabs>
        <w:spacing w:line="300" w:lineRule="auto"/>
        <w:ind w:left="480"/>
        <w:rPr>
          <w:sz w:val="24"/>
        </w:rPr>
      </w:pPr>
      <w:r>
        <w:rPr>
          <w:rFonts w:hAnsi="宋体"/>
          <w:sz w:val="24"/>
        </w:rPr>
        <w:t>3</w:t>
      </w:r>
      <w:r>
        <w:rPr>
          <w:rFonts w:hAnsi="宋体" w:hint="eastAsia"/>
          <w:sz w:val="24"/>
        </w:rPr>
        <w:t>．对目前社会上重大事件的认识及态度；</w:t>
      </w:r>
    </w:p>
    <w:p w:rsidR="00FB4BCD" w:rsidRDefault="00FB4BCD" w:rsidP="00FB4BCD">
      <w:pPr>
        <w:tabs>
          <w:tab w:val="left" w:pos="530"/>
        </w:tabs>
        <w:spacing w:line="300" w:lineRule="auto"/>
        <w:ind w:left="480"/>
        <w:rPr>
          <w:sz w:val="24"/>
        </w:rPr>
      </w:pPr>
      <w:r>
        <w:rPr>
          <w:rFonts w:hAnsi="宋体"/>
          <w:sz w:val="24"/>
        </w:rPr>
        <w:t>4</w:t>
      </w:r>
      <w:r>
        <w:rPr>
          <w:rFonts w:hAnsi="宋体" w:hint="eastAsia"/>
          <w:sz w:val="24"/>
        </w:rPr>
        <w:t>．其它需要说明的问题。</w:t>
      </w:r>
    </w:p>
    <w:p w:rsidR="00FB4BCD" w:rsidRDefault="00FB4BCD" w:rsidP="00FB4BCD">
      <w:pPr>
        <w:spacing w:line="300" w:lineRule="auto"/>
        <w:ind w:firstLineChars="200" w:firstLine="420"/>
        <w:rPr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5DD3D4F0" wp14:editId="229CDAB9">
                <wp:simplePos x="0" y="0"/>
                <wp:positionH relativeFrom="column">
                  <wp:align>center</wp:align>
                </wp:positionH>
                <wp:positionV relativeFrom="paragraph">
                  <wp:posOffset>110489</wp:posOffset>
                </wp:positionV>
                <wp:extent cx="5400040" cy="0"/>
                <wp:effectExtent l="0" t="0" r="29210" b="19050"/>
                <wp:wrapNone/>
                <wp:docPr id="27" name="直接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ln w="222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92680" id="直接连接符 27" o:spid="_x0000_s1026" style="position:absolute;left:0;text-align:left;z-index:251672576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7pt" to="425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" strokeweight="1.75pt">
                <o:lock v:ext="edit" shapetype="f"/>
              </v:line>
            </w:pict>
          </mc:Fallback>
        </mc:AlternateContent>
      </w:r>
    </w:p>
    <w:p w:rsidR="00FB4BCD" w:rsidRDefault="00FB4BCD" w:rsidP="00FB4BCD">
      <w:pPr>
        <w:spacing w:line="300" w:lineRule="auto"/>
        <w:jc w:val="center"/>
        <w:rPr>
          <w:b/>
          <w:sz w:val="24"/>
        </w:rPr>
      </w:pPr>
      <w:r>
        <w:rPr>
          <w:rFonts w:hAnsi="宋体" w:hint="eastAsia"/>
          <w:b/>
          <w:sz w:val="24"/>
        </w:rPr>
        <w:t>南阳师范学院</w:t>
      </w:r>
      <w:r>
        <w:rPr>
          <w:b/>
          <w:sz w:val="24"/>
        </w:rPr>
        <w:t xml:space="preserve">     </w:t>
      </w:r>
      <w:r>
        <w:rPr>
          <w:rFonts w:hAnsi="宋体" w:hint="eastAsia"/>
          <w:b/>
          <w:sz w:val="24"/>
        </w:rPr>
        <w:t>年硕士研究生考生思想政治表现审查表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1440"/>
        <w:gridCol w:w="720"/>
        <w:gridCol w:w="1440"/>
        <w:gridCol w:w="1067"/>
        <w:gridCol w:w="3059"/>
      </w:tblGrid>
      <w:tr w:rsidR="00FB4BCD" w:rsidTr="00526C7C">
        <w:trPr>
          <w:trHeight w:val="454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rFonts w:hAnsi="宋体" w:hint="eastAsia"/>
                <w:szCs w:val="21"/>
              </w:rPr>
              <w:t>姓名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BCD" w:rsidRDefault="00FB4BCD" w:rsidP="00526C7C">
            <w:pPr>
              <w:jc w:val="center"/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rFonts w:hAnsi="宋体" w:hint="eastAsia"/>
                <w:szCs w:val="21"/>
              </w:rPr>
              <w:t>性别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BCD" w:rsidRDefault="00FB4BCD" w:rsidP="00526C7C">
            <w:pPr>
              <w:jc w:val="center"/>
              <w:rPr>
                <w:szCs w:val="21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BCD" w:rsidRDefault="00FB4BCD" w:rsidP="00526C7C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现所在</w:t>
            </w:r>
          </w:p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rFonts w:hAnsi="宋体" w:hint="eastAsia"/>
                <w:szCs w:val="21"/>
              </w:rPr>
              <w:t>单位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BCD" w:rsidRDefault="00FB4BCD" w:rsidP="00526C7C">
            <w:pPr>
              <w:jc w:val="center"/>
              <w:rPr>
                <w:szCs w:val="21"/>
              </w:rPr>
            </w:pPr>
          </w:p>
        </w:tc>
      </w:tr>
      <w:tr w:rsidR="00FB4BCD" w:rsidTr="00526C7C">
        <w:trPr>
          <w:trHeight w:val="454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BCD" w:rsidRDefault="00FB4BCD" w:rsidP="00526C7C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报考</w:t>
            </w:r>
          </w:p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rFonts w:hAnsi="宋体" w:hint="eastAsia"/>
                <w:szCs w:val="21"/>
              </w:rPr>
              <w:t>单位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BCD" w:rsidRDefault="00FB4BCD" w:rsidP="00526C7C">
            <w:pPr>
              <w:jc w:val="center"/>
              <w:rPr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rFonts w:hAnsi="宋体" w:hint="eastAsia"/>
                <w:szCs w:val="21"/>
              </w:rPr>
              <w:t>报考专业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BCD" w:rsidRDefault="00FB4BCD" w:rsidP="00526C7C">
            <w:pPr>
              <w:jc w:val="center"/>
              <w:rPr>
                <w:szCs w:val="21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rFonts w:hAnsi="宋体" w:hint="eastAsia"/>
                <w:szCs w:val="21"/>
              </w:rPr>
              <w:t>考生</w:t>
            </w:r>
          </w:p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rFonts w:hAnsi="宋体" w:hint="eastAsia"/>
                <w:szCs w:val="21"/>
              </w:rPr>
              <w:t>编号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BCD" w:rsidRDefault="00FB4BCD" w:rsidP="00526C7C">
            <w:pPr>
              <w:jc w:val="center"/>
              <w:rPr>
                <w:szCs w:val="21"/>
              </w:rPr>
            </w:pPr>
          </w:p>
        </w:tc>
      </w:tr>
      <w:tr w:rsidR="00FB4BCD" w:rsidTr="00526C7C">
        <w:trPr>
          <w:trHeight w:val="454"/>
          <w:jc w:val="center"/>
        </w:trPr>
        <w:tc>
          <w:tcPr>
            <w:tcW w:w="85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BCD" w:rsidRDefault="00FB4BCD" w:rsidP="00526C7C">
            <w:pPr>
              <w:jc w:val="center"/>
              <w:rPr>
                <w:bCs/>
                <w:szCs w:val="21"/>
              </w:rPr>
            </w:pPr>
            <w:r>
              <w:rPr>
                <w:rFonts w:hAnsi="宋体" w:hint="eastAsia"/>
                <w:bCs/>
                <w:szCs w:val="21"/>
              </w:rPr>
              <w:t>思想政治表现审查意见</w:t>
            </w:r>
          </w:p>
        </w:tc>
      </w:tr>
      <w:tr w:rsidR="00FB4BCD" w:rsidTr="00526C7C">
        <w:trPr>
          <w:trHeight w:val="454"/>
          <w:jc w:val="center"/>
        </w:trPr>
        <w:tc>
          <w:tcPr>
            <w:tcW w:w="85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Pr="003D701D" w:rsidRDefault="00FB4BCD" w:rsidP="003F6E78">
            <w:pPr>
              <w:jc w:val="center"/>
              <w:rPr>
                <w:rFonts w:hint="eastAsia"/>
                <w:szCs w:val="21"/>
              </w:rPr>
            </w:pPr>
            <w:bookmarkStart w:id="20" w:name="_GoBack"/>
            <w:bookmarkEnd w:id="20"/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                                      </w:t>
            </w:r>
            <w:r>
              <w:rPr>
                <w:rFonts w:hAnsi="宋体" w:hint="eastAsia"/>
                <w:szCs w:val="21"/>
              </w:rPr>
              <w:t>负责人签名：</w:t>
            </w:r>
            <w:r>
              <w:rPr>
                <w:szCs w:val="21"/>
              </w:rPr>
              <w:t xml:space="preserve">       </w:t>
            </w:r>
          </w:p>
          <w:p w:rsidR="00FB4BCD" w:rsidRDefault="00FB4BCD" w:rsidP="00526C7C">
            <w:pPr>
              <w:jc w:val="center"/>
              <w:rPr>
                <w:szCs w:val="21"/>
              </w:rPr>
            </w:pPr>
          </w:p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                                     </w:t>
            </w:r>
            <w:r>
              <w:rPr>
                <w:rFonts w:hAnsi="宋体" w:hint="eastAsia"/>
                <w:szCs w:val="21"/>
              </w:rPr>
              <w:t>（单位盖章）</w:t>
            </w:r>
            <w:r>
              <w:rPr>
                <w:szCs w:val="21"/>
              </w:rPr>
              <w:t xml:space="preserve">           </w:t>
            </w:r>
          </w:p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  </w:t>
            </w:r>
          </w:p>
          <w:p w:rsidR="00FB4BCD" w:rsidRDefault="00FB4BCD" w:rsidP="00526C7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                                            </w:t>
            </w:r>
            <w:r>
              <w:rPr>
                <w:rFonts w:hAnsi="宋体" w:hint="eastAsia"/>
                <w:szCs w:val="21"/>
              </w:rPr>
              <w:t>年</w:t>
            </w:r>
            <w:r>
              <w:rPr>
                <w:szCs w:val="21"/>
              </w:rPr>
              <w:t xml:space="preserve">    </w:t>
            </w:r>
            <w:r>
              <w:rPr>
                <w:rFonts w:hAnsi="宋体" w:hint="eastAsia"/>
                <w:szCs w:val="21"/>
              </w:rPr>
              <w:t>月</w:t>
            </w:r>
            <w:r>
              <w:rPr>
                <w:szCs w:val="21"/>
              </w:rPr>
              <w:t xml:space="preserve">    </w:t>
            </w:r>
            <w:r>
              <w:rPr>
                <w:rFonts w:hAnsi="宋体" w:hint="eastAsia"/>
                <w:szCs w:val="21"/>
              </w:rPr>
              <w:t>日</w:t>
            </w:r>
          </w:p>
        </w:tc>
      </w:tr>
    </w:tbl>
    <w:p w:rsidR="00FB4BCD" w:rsidRDefault="00FB4BCD" w:rsidP="00FB4BCD">
      <w:pPr>
        <w:spacing w:line="300" w:lineRule="auto"/>
        <w:ind w:firstLineChars="200" w:firstLine="480"/>
        <w:rPr>
          <w:rFonts w:ascii="仿宋_GB2312" w:eastAsia="仿宋_GB2312"/>
          <w:sz w:val="32"/>
          <w:u w:val="single"/>
        </w:rPr>
      </w:pPr>
      <w:r>
        <w:rPr>
          <w:rFonts w:hAnsi="宋体" w:hint="eastAsia"/>
          <w:sz w:val="24"/>
        </w:rPr>
        <w:t>注：本表由考生本人档案所在单位的人事、政工部门加盖印章。</w:t>
      </w:r>
    </w:p>
    <w:p w:rsidR="00FB4BCD" w:rsidRPr="00DD2216" w:rsidRDefault="00FB4BCD" w:rsidP="00FB4BCD"/>
    <w:p w:rsidR="00FB4BCD" w:rsidRPr="00FB4BCD" w:rsidRDefault="00FB4BCD"/>
    <w:sectPr w:rsidR="00FB4BCD" w:rsidRPr="00FB4B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AB3" w:rsidRDefault="00821AB3" w:rsidP="004E44B2">
      <w:r>
        <w:separator/>
      </w:r>
    </w:p>
  </w:endnote>
  <w:endnote w:type="continuationSeparator" w:id="0">
    <w:p w:rsidR="00821AB3" w:rsidRDefault="00821AB3" w:rsidP="004E4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4B2" w:rsidRDefault="004E44B2">
    <w:pPr>
      <w:pStyle w:val="a4"/>
      <w:framePr w:wrap="around" w:vAnchor="text" w:hAnchor="margin" w:xAlign="outside" w:y="1"/>
      <w:rPr>
        <w:rStyle w:val="a5"/>
        <w:sz w:val="24"/>
        <w:szCs w:val="24"/>
      </w:rPr>
    </w:pPr>
    <w:r>
      <w:rPr>
        <w:rStyle w:val="a5"/>
        <w:sz w:val="24"/>
        <w:szCs w:val="24"/>
      </w:rPr>
      <w:t>—</w:t>
    </w:r>
    <w:r>
      <w:rPr>
        <w:sz w:val="24"/>
        <w:szCs w:val="24"/>
      </w:rPr>
      <w:fldChar w:fldCharType="begin"/>
    </w:r>
    <w:r>
      <w:rPr>
        <w:rStyle w:val="a5"/>
        <w:sz w:val="24"/>
        <w:szCs w:val="24"/>
      </w:rPr>
      <w:instrText xml:space="preserve">PAGE  </w:instrText>
    </w:r>
    <w:r>
      <w:rPr>
        <w:sz w:val="24"/>
        <w:szCs w:val="24"/>
      </w:rPr>
      <w:fldChar w:fldCharType="separate"/>
    </w:r>
    <w:r w:rsidR="003F6E78">
      <w:rPr>
        <w:rStyle w:val="a5"/>
        <w:noProof/>
        <w:sz w:val="24"/>
        <w:szCs w:val="24"/>
      </w:rPr>
      <w:t>4</w:t>
    </w:r>
    <w:r>
      <w:rPr>
        <w:sz w:val="24"/>
        <w:szCs w:val="24"/>
      </w:rPr>
      <w:fldChar w:fldCharType="end"/>
    </w:r>
    <w:r>
      <w:rPr>
        <w:rStyle w:val="a5"/>
        <w:sz w:val="24"/>
        <w:szCs w:val="24"/>
      </w:rPr>
      <w:t>—</w:t>
    </w:r>
  </w:p>
  <w:p w:rsidR="004E44B2" w:rsidRDefault="004E44B2">
    <w:pPr>
      <w:pStyle w:val="a6"/>
      <w:spacing w:line="14" w:lineRule="auto"/>
      <w:ind w:right="360" w:firstLine="360"/>
      <w:rPr>
        <w:sz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4B2" w:rsidRDefault="004E44B2">
    <w:pPr>
      <w:pStyle w:val="a4"/>
      <w:framePr w:wrap="around" w:vAnchor="text" w:hAnchor="margin" w:xAlign="outside" w:y="1"/>
      <w:rPr>
        <w:rStyle w:val="a5"/>
        <w:sz w:val="24"/>
        <w:szCs w:val="24"/>
      </w:rPr>
    </w:pPr>
    <w:r>
      <w:rPr>
        <w:rStyle w:val="a5"/>
        <w:sz w:val="24"/>
        <w:szCs w:val="24"/>
      </w:rPr>
      <w:t>—</w:t>
    </w:r>
    <w:r>
      <w:rPr>
        <w:sz w:val="24"/>
        <w:szCs w:val="24"/>
      </w:rPr>
      <w:fldChar w:fldCharType="begin"/>
    </w:r>
    <w:r>
      <w:rPr>
        <w:rStyle w:val="a5"/>
        <w:sz w:val="24"/>
        <w:szCs w:val="24"/>
      </w:rPr>
      <w:instrText xml:space="preserve">PAGE  </w:instrText>
    </w:r>
    <w:r>
      <w:rPr>
        <w:sz w:val="24"/>
        <w:szCs w:val="24"/>
      </w:rPr>
      <w:fldChar w:fldCharType="separate"/>
    </w:r>
    <w:r w:rsidR="003F6E78">
      <w:rPr>
        <w:rStyle w:val="a5"/>
        <w:noProof/>
        <w:sz w:val="24"/>
        <w:szCs w:val="24"/>
      </w:rPr>
      <w:t>14</w:t>
    </w:r>
    <w:r>
      <w:rPr>
        <w:sz w:val="24"/>
        <w:szCs w:val="24"/>
      </w:rPr>
      <w:fldChar w:fldCharType="end"/>
    </w:r>
    <w:r>
      <w:rPr>
        <w:rStyle w:val="a5"/>
        <w:sz w:val="24"/>
        <w:szCs w:val="24"/>
      </w:rPr>
      <w:t>—</w:t>
    </w:r>
  </w:p>
  <w:p w:rsidR="004E44B2" w:rsidRDefault="004E44B2">
    <w:pPr>
      <w:pStyle w:val="a6"/>
      <w:spacing w:line="14" w:lineRule="auto"/>
      <w:ind w:right="360" w:firstLine="36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AB3" w:rsidRDefault="00821AB3" w:rsidP="004E44B2">
      <w:r>
        <w:separator/>
      </w:r>
    </w:p>
  </w:footnote>
  <w:footnote w:type="continuationSeparator" w:id="0">
    <w:p w:rsidR="00821AB3" w:rsidRDefault="00821AB3" w:rsidP="004E4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4B2" w:rsidRDefault="004E44B2">
    <w:pPr>
      <w:pStyle w:val="a6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07FE1"/>
    <w:multiLevelType w:val="multilevel"/>
    <w:tmpl w:val="04B07FE1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70"/>
        </w:tabs>
        <w:ind w:left="7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80"/>
        </w:tabs>
        <w:ind w:left="11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0"/>
        </w:tabs>
        <w:ind w:left="12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0"/>
        </w:tabs>
        <w:ind w:left="16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50"/>
        </w:tabs>
        <w:ind w:left="2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10"/>
        </w:tabs>
        <w:ind w:left="25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20"/>
        </w:tabs>
        <w:ind w:left="2920" w:hanging="2520"/>
      </w:pPr>
      <w:rPr>
        <w:rFonts w:hint="default"/>
      </w:rPr>
    </w:lvl>
  </w:abstractNum>
  <w:abstractNum w:abstractNumId="1" w15:restartNumberingAfterBreak="0">
    <w:nsid w:val="07F02AD4"/>
    <w:multiLevelType w:val="multilevel"/>
    <w:tmpl w:val="07F02AD4"/>
    <w:lvl w:ilvl="0">
      <w:start w:val="1"/>
      <w:numFmt w:val="decimal"/>
      <w:lvlText w:val="%1."/>
      <w:lvlJc w:val="left"/>
      <w:pPr>
        <w:ind w:left="940" w:hanging="420"/>
      </w:pPr>
      <w:rPr>
        <w:rFonts w:ascii="宋体" w:eastAsia="宋体" w:hAnsi="宋体" w:cs="宋体" w:hint="default"/>
        <w:w w:val="100"/>
        <w:sz w:val="24"/>
        <w:szCs w:val="24"/>
      </w:rPr>
    </w:lvl>
    <w:lvl w:ilvl="1">
      <w:numFmt w:val="bullet"/>
      <w:lvlText w:val="•"/>
      <w:lvlJc w:val="left"/>
      <w:pPr>
        <w:ind w:left="1854" w:hanging="420"/>
      </w:pPr>
      <w:rPr>
        <w:rFonts w:hint="default"/>
      </w:rPr>
    </w:lvl>
    <w:lvl w:ilvl="2">
      <w:numFmt w:val="bullet"/>
      <w:lvlText w:val="•"/>
      <w:lvlJc w:val="left"/>
      <w:pPr>
        <w:ind w:left="2769" w:hanging="420"/>
      </w:pPr>
      <w:rPr>
        <w:rFonts w:hint="default"/>
      </w:rPr>
    </w:lvl>
    <w:lvl w:ilvl="3">
      <w:numFmt w:val="bullet"/>
      <w:lvlText w:val="•"/>
      <w:lvlJc w:val="left"/>
      <w:pPr>
        <w:ind w:left="3683" w:hanging="420"/>
      </w:pPr>
      <w:rPr>
        <w:rFonts w:hint="default"/>
      </w:rPr>
    </w:lvl>
    <w:lvl w:ilvl="4">
      <w:numFmt w:val="bullet"/>
      <w:lvlText w:val="•"/>
      <w:lvlJc w:val="left"/>
      <w:pPr>
        <w:ind w:left="4598" w:hanging="420"/>
      </w:pPr>
      <w:rPr>
        <w:rFonts w:hint="default"/>
      </w:rPr>
    </w:lvl>
    <w:lvl w:ilvl="5">
      <w:numFmt w:val="bullet"/>
      <w:lvlText w:val="•"/>
      <w:lvlJc w:val="left"/>
      <w:pPr>
        <w:ind w:left="5513" w:hanging="420"/>
      </w:pPr>
      <w:rPr>
        <w:rFonts w:hint="default"/>
      </w:rPr>
    </w:lvl>
    <w:lvl w:ilvl="6">
      <w:numFmt w:val="bullet"/>
      <w:lvlText w:val="•"/>
      <w:lvlJc w:val="left"/>
      <w:pPr>
        <w:ind w:left="6427" w:hanging="420"/>
      </w:pPr>
      <w:rPr>
        <w:rFonts w:hint="default"/>
      </w:rPr>
    </w:lvl>
    <w:lvl w:ilvl="7">
      <w:numFmt w:val="bullet"/>
      <w:lvlText w:val="•"/>
      <w:lvlJc w:val="left"/>
      <w:pPr>
        <w:ind w:left="7342" w:hanging="420"/>
      </w:pPr>
      <w:rPr>
        <w:rFonts w:hint="default"/>
      </w:rPr>
    </w:lvl>
    <w:lvl w:ilvl="8">
      <w:numFmt w:val="bullet"/>
      <w:lvlText w:val="•"/>
      <w:lvlJc w:val="left"/>
      <w:pPr>
        <w:ind w:left="8256" w:hanging="420"/>
      </w:pPr>
      <w:rPr>
        <w:rFonts w:hint="default"/>
      </w:rPr>
    </w:lvl>
  </w:abstractNum>
  <w:abstractNum w:abstractNumId="2" w15:restartNumberingAfterBreak="0">
    <w:nsid w:val="17902CFC"/>
    <w:multiLevelType w:val="multilevel"/>
    <w:tmpl w:val="17902CFC"/>
    <w:lvl w:ilvl="0">
      <w:start w:val="5"/>
      <w:numFmt w:val="decimal"/>
      <w:lvlText w:val="%1"/>
      <w:lvlJc w:val="left"/>
      <w:pPr>
        <w:ind w:left="666" w:hanging="567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666" w:hanging="567"/>
      </w:pPr>
      <w:rPr>
        <w:rFonts w:ascii="Arial" w:eastAsia="Times New Roman" w:hAnsi="Arial" w:cs="Arial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940" w:hanging="840"/>
      </w:pPr>
      <w:rPr>
        <w:rFonts w:ascii="宋体" w:eastAsia="宋体" w:hAnsi="宋体" w:cs="宋体" w:hint="default"/>
        <w:b/>
        <w:bCs/>
        <w:spacing w:val="0"/>
        <w:w w:val="99"/>
        <w:sz w:val="24"/>
        <w:szCs w:val="24"/>
      </w:rPr>
    </w:lvl>
    <w:lvl w:ilvl="3">
      <w:numFmt w:val="bullet"/>
      <w:lvlText w:val="•"/>
      <w:lvlJc w:val="left"/>
      <w:pPr>
        <w:ind w:left="2972" w:hanging="840"/>
      </w:pPr>
      <w:rPr>
        <w:rFonts w:hint="default"/>
      </w:rPr>
    </w:lvl>
    <w:lvl w:ilvl="4">
      <w:numFmt w:val="bullet"/>
      <w:lvlText w:val="•"/>
      <w:lvlJc w:val="left"/>
      <w:pPr>
        <w:ind w:left="3988" w:hanging="840"/>
      </w:pPr>
      <w:rPr>
        <w:rFonts w:hint="default"/>
      </w:rPr>
    </w:lvl>
    <w:lvl w:ilvl="5">
      <w:numFmt w:val="bullet"/>
      <w:lvlText w:val="•"/>
      <w:lvlJc w:val="left"/>
      <w:pPr>
        <w:ind w:left="5004" w:hanging="840"/>
      </w:pPr>
      <w:rPr>
        <w:rFonts w:hint="default"/>
      </w:rPr>
    </w:lvl>
    <w:lvl w:ilvl="6">
      <w:numFmt w:val="bullet"/>
      <w:lvlText w:val="•"/>
      <w:lvlJc w:val="left"/>
      <w:pPr>
        <w:ind w:left="6021" w:hanging="840"/>
      </w:pPr>
      <w:rPr>
        <w:rFonts w:hint="default"/>
      </w:rPr>
    </w:lvl>
    <w:lvl w:ilvl="7">
      <w:numFmt w:val="bullet"/>
      <w:lvlText w:val="•"/>
      <w:lvlJc w:val="left"/>
      <w:pPr>
        <w:ind w:left="7037" w:hanging="840"/>
      </w:pPr>
      <w:rPr>
        <w:rFonts w:hint="default"/>
      </w:rPr>
    </w:lvl>
    <w:lvl w:ilvl="8">
      <w:numFmt w:val="bullet"/>
      <w:lvlText w:val="•"/>
      <w:lvlJc w:val="left"/>
      <w:pPr>
        <w:ind w:left="8053" w:hanging="840"/>
      </w:pPr>
      <w:rPr>
        <w:rFonts w:hint="default"/>
      </w:rPr>
    </w:lvl>
  </w:abstractNum>
  <w:abstractNum w:abstractNumId="3" w15:restartNumberingAfterBreak="0">
    <w:nsid w:val="72754D26"/>
    <w:multiLevelType w:val="multilevel"/>
    <w:tmpl w:val="72754D26"/>
    <w:lvl w:ilvl="0">
      <w:start w:val="1"/>
      <w:numFmt w:val="decimal"/>
      <w:lvlText w:val="%1."/>
      <w:lvlJc w:val="left"/>
      <w:pPr>
        <w:ind w:left="520" w:hanging="420"/>
      </w:pPr>
      <w:rPr>
        <w:rFonts w:ascii="宋体" w:eastAsia="宋体" w:hAnsi="宋体" w:cs="宋体" w:hint="default"/>
        <w:b/>
        <w:bCs/>
        <w:spacing w:val="0"/>
        <w:w w:val="98"/>
        <w:sz w:val="32"/>
        <w:szCs w:val="32"/>
      </w:rPr>
    </w:lvl>
    <w:lvl w:ilvl="1">
      <w:start w:val="1"/>
      <w:numFmt w:val="decimal"/>
      <w:lvlText w:val="%1.%2."/>
      <w:lvlJc w:val="left"/>
      <w:pPr>
        <w:ind w:left="666" w:hanging="567"/>
      </w:pPr>
      <w:rPr>
        <w:rFonts w:ascii="Arial" w:eastAsia="Times New Roman" w:hAnsi="Arial" w:cs="Arial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940" w:hanging="840"/>
      </w:pPr>
      <w:rPr>
        <w:rFonts w:ascii="宋体" w:eastAsia="宋体" w:hAnsi="宋体" w:cs="宋体" w:hint="default"/>
        <w:b/>
        <w:bCs/>
        <w:spacing w:val="0"/>
        <w:w w:val="99"/>
        <w:sz w:val="24"/>
        <w:szCs w:val="24"/>
      </w:rPr>
    </w:lvl>
    <w:lvl w:ilvl="3">
      <w:numFmt w:val="bullet"/>
      <w:lvlText w:val="•"/>
      <w:lvlJc w:val="left"/>
      <w:pPr>
        <w:ind w:left="2083" w:hanging="840"/>
      </w:pPr>
      <w:rPr>
        <w:rFonts w:hint="default"/>
      </w:rPr>
    </w:lvl>
    <w:lvl w:ilvl="4">
      <w:numFmt w:val="bullet"/>
      <w:lvlText w:val="•"/>
      <w:lvlJc w:val="left"/>
      <w:pPr>
        <w:ind w:left="3226" w:hanging="840"/>
      </w:pPr>
      <w:rPr>
        <w:rFonts w:hint="default"/>
      </w:rPr>
    </w:lvl>
    <w:lvl w:ilvl="5">
      <w:numFmt w:val="bullet"/>
      <w:lvlText w:val="•"/>
      <w:lvlJc w:val="left"/>
      <w:pPr>
        <w:ind w:left="4369" w:hanging="840"/>
      </w:pPr>
      <w:rPr>
        <w:rFonts w:hint="default"/>
      </w:rPr>
    </w:lvl>
    <w:lvl w:ilvl="6">
      <w:numFmt w:val="bullet"/>
      <w:lvlText w:val="•"/>
      <w:lvlJc w:val="left"/>
      <w:pPr>
        <w:ind w:left="5513" w:hanging="840"/>
      </w:pPr>
      <w:rPr>
        <w:rFonts w:hint="default"/>
      </w:rPr>
    </w:lvl>
    <w:lvl w:ilvl="7">
      <w:numFmt w:val="bullet"/>
      <w:lvlText w:val="•"/>
      <w:lvlJc w:val="left"/>
      <w:pPr>
        <w:ind w:left="6656" w:hanging="840"/>
      </w:pPr>
      <w:rPr>
        <w:rFonts w:hint="default"/>
      </w:rPr>
    </w:lvl>
    <w:lvl w:ilvl="8">
      <w:numFmt w:val="bullet"/>
      <w:lvlText w:val="•"/>
      <w:lvlJc w:val="left"/>
      <w:pPr>
        <w:ind w:left="7799" w:hanging="840"/>
      </w:pPr>
      <w:rPr>
        <w:rFonts w:hint="default"/>
      </w:rPr>
    </w:lvl>
  </w:abstractNum>
  <w:abstractNum w:abstractNumId="4" w15:restartNumberingAfterBreak="0">
    <w:nsid w:val="7FD72CAB"/>
    <w:multiLevelType w:val="multilevel"/>
    <w:tmpl w:val="7FD72CAB"/>
    <w:lvl w:ilvl="0">
      <w:start w:val="1"/>
      <w:numFmt w:val="decimal"/>
      <w:lvlText w:val="%1."/>
      <w:lvlJc w:val="left"/>
      <w:pPr>
        <w:ind w:left="520" w:hanging="420"/>
      </w:pPr>
      <w:rPr>
        <w:rFonts w:ascii="宋体" w:eastAsia="宋体" w:hAnsi="宋体" w:cs="宋体" w:hint="default"/>
        <w:w w:val="100"/>
        <w:sz w:val="24"/>
        <w:szCs w:val="24"/>
      </w:rPr>
    </w:lvl>
    <w:lvl w:ilvl="1">
      <w:numFmt w:val="bullet"/>
      <w:lvlText w:val="•"/>
      <w:lvlJc w:val="left"/>
      <w:pPr>
        <w:ind w:left="1476" w:hanging="420"/>
      </w:pPr>
      <w:rPr>
        <w:rFonts w:hint="default"/>
      </w:rPr>
    </w:lvl>
    <w:lvl w:ilvl="2">
      <w:numFmt w:val="bullet"/>
      <w:lvlText w:val="•"/>
      <w:lvlJc w:val="left"/>
      <w:pPr>
        <w:ind w:left="2433" w:hanging="420"/>
      </w:pPr>
      <w:rPr>
        <w:rFonts w:hint="default"/>
      </w:rPr>
    </w:lvl>
    <w:lvl w:ilvl="3">
      <w:numFmt w:val="bullet"/>
      <w:lvlText w:val="•"/>
      <w:lvlJc w:val="left"/>
      <w:pPr>
        <w:ind w:left="3389" w:hanging="420"/>
      </w:pPr>
      <w:rPr>
        <w:rFonts w:hint="default"/>
      </w:rPr>
    </w:lvl>
    <w:lvl w:ilvl="4">
      <w:numFmt w:val="bullet"/>
      <w:lvlText w:val="•"/>
      <w:lvlJc w:val="left"/>
      <w:pPr>
        <w:ind w:left="4346" w:hanging="420"/>
      </w:pPr>
      <w:rPr>
        <w:rFonts w:hint="default"/>
      </w:rPr>
    </w:lvl>
    <w:lvl w:ilvl="5">
      <w:numFmt w:val="bullet"/>
      <w:lvlText w:val="•"/>
      <w:lvlJc w:val="left"/>
      <w:pPr>
        <w:ind w:left="5303" w:hanging="420"/>
      </w:pPr>
      <w:rPr>
        <w:rFonts w:hint="default"/>
      </w:rPr>
    </w:lvl>
    <w:lvl w:ilvl="6">
      <w:numFmt w:val="bullet"/>
      <w:lvlText w:val="•"/>
      <w:lvlJc w:val="left"/>
      <w:pPr>
        <w:ind w:left="6259" w:hanging="420"/>
      </w:pPr>
      <w:rPr>
        <w:rFonts w:hint="default"/>
      </w:rPr>
    </w:lvl>
    <w:lvl w:ilvl="7">
      <w:numFmt w:val="bullet"/>
      <w:lvlText w:val="•"/>
      <w:lvlJc w:val="left"/>
      <w:pPr>
        <w:ind w:left="7216" w:hanging="420"/>
      </w:pPr>
      <w:rPr>
        <w:rFonts w:hint="default"/>
      </w:rPr>
    </w:lvl>
    <w:lvl w:ilvl="8">
      <w:numFmt w:val="bullet"/>
      <w:lvlText w:val="•"/>
      <w:lvlJc w:val="left"/>
      <w:pPr>
        <w:ind w:left="8172" w:hanging="4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D58"/>
    <w:rsid w:val="00195D58"/>
    <w:rsid w:val="003D701D"/>
    <w:rsid w:val="003F6E78"/>
    <w:rsid w:val="004E44B2"/>
    <w:rsid w:val="00815F22"/>
    <w:rsid w:val="00821AB3"/>
    <w:rsid w:val="008D7E45"/>
    <w:rsid w:val="00E06821"/>
    <w:rsid w:val="00FB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7151ACD-2C6D-47C3-A108-C926BC65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4B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qFormat/>
    <w:rsid w:val="004E44B2"/>
    <w:pPr>
      <w:autoSpaceDE w:val="0"/>
      <w:autoSpaceDN w:val="0"/>
      <w:spacing w:before="54"/>
      <w:ind w:left="520" w:hanging="420"/>
      <w:jc w:val="left"/>
      <w:outlineLvl w:val="0"/>
    </w:pPr>
    <w:rPr>
      <w:rFonts w:ascii="宋体" w:hAnsi="宋体" w:cs="宋体"/>
      <w:b/>
      <w:bCs/>
      <w:kern w:val="0"/>
      <w:sz w:val="32"/>
      <w:szCs w:val="32"/>
      <w:lang w:eastAsia="en-US"/>
    </w:rPr>
  </w:style>
  <w:style w:type="paragraph" w:styleId="2">
    <w:name w:val="heading 2"/>
    <w:basedOn w:val="a"/>
    <w:link w:val="2Char"/>
    <w:qFormat/>
    <w:rsid w:val="004E44B2"/>
    <w:pPr>
      <w:autoSpaceDE w:val="0"/>
      <w:autoSpaceDN w:val="0"/>
      <w:ind w:left="666" w:hanging="566"/>
      <w:jc w:val="left"/>
      <w:outlineLvl w:val="1"/>
    </w:pPr>
    <w:rPr>
      <w:rFonts w:ascii="黑体" w:eastAsia="黑体" w:hAnsi="黑体" w:cs="黑体"/>
      <w:kern w:val="0"/>
      <w:sz w:val="28"/>
      <w:szCs w:val="28"/>
      <w:lang w:eastAsia="en-US"/>
    </w:rPr>
  </w:style>
  <w:style w:type="paragraph" w:styleId="3">
    <w:name w:val="heading 3"/>
    <w:basedOn w:val="a"/>
    <w:link w:val="3Char"/>
    <w:qFormat/>
    <w:rsid w:val="004E44B2"/>
    <w:pPr>
      <w:autoSpaceDE w:val="0"/>
      <w:autoSpaceDN w:val="0"/>
      <w:spacing w:before="66"/>
      <w:ind w:left="940" w:hanging="840"/>
      <w:jc w:val="left"/>
      <w:outlineLvl w:val="2"/>
    </w:pPr>
    <w:rPr>
      <w:rFonts w:ascii="宋体" w:hAnsi="宋体" w:cs="宋体"/>
      <w:b/>
      <w:bCs/>
      <w:kern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4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44B2"/>
    <w:rPr>
      <w:sz w:val="18"/>
      <w:szCs w:val="18"/>
    </w:rPr>
  </w:style>
  <w:style w:type="paragraph" w:styleId="a4">
    <w:name w:val="footer"/>
    <w:basedOn w:val="a"/>
    <w:link w:val="Char0"/>
    <w:unhideWhenUsed/>
    <w:rsid w:val="004E4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44B2"/>
    <w:rPr>
      <w:sz w:val="18"/>
      <w:szCs w:val="18"/>
    </w:rPr>
  </w:style>
  <w:style w:type="character" w:customStyle="1" w:styleId="1Char">
    <w:name w:val="标题 1 Char"/>
    <w:basedOn w:val="a0"/>
    <w:link w:val="1"/>
    <w:rsid w:val="004E44B2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2Char">
    <w:name w:val="标题 2 Char"/>
    <w:basedOn w:val="a0"/>
    <w:link w:val="2"/>
    <w:rsid w:val="004E44B2"/>
    <w:rPr>
      <w:rFonts w:ascii="黑体" w:eastAsia="黑体" w:hAnsi="黑体" w:cs="黑体"/>
      <w:kern w:val="0"/>
      <w:sz w:val="28"/>
      <w:szCs w:val="28"/>
      <w:lang w:eastAsia="en-US"/>
    </w:rPr>
  </w:style>
  <w:style w:type="character" w:customStyle="1" w:styleId="3Char">
    <w:name w:val="标题 3 Char"/>
    <w:basedOn w:val="a0"/>
    <w:link w:val="3"/>
    <w:rsid w:val="004E44B2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character" w:styleId="a5">
    <w:name w:val="page number"/>
    <w:basedOn w:val="a0"/>
    <w:rsid w:val="004E44B2"/>
  </w:style>
  <w:style w:type="paragraph" w:styleId="a6">
    <w:name w:val="Body Text"/>
    <w:basedOn w:val="a"/>
    <w:link w:val="Char1"/>
    <w:rsid w:val="004E44B2"/>
    <w:pPr>
      <w:autoSpaceDE w:val="0"/>
      <w:autoSpaceDN w:val="0"/>
      <w:jc w:val="left"/>
    </w:pPr>
    <w:rPr>
      <w:rFonts w:ascii="宋体" w:hAnsi="宋体" w:cs="宋体"/>
      <w:kern w:val="0"/>
      <w:sz w:val="24"/>
      <w:lang w:eastAsia="en-US"/>
    </w:rPr>
  </w:style>
  <w:style w:type="character" w:customStyle="1" w:styleId="Char1">
    <w:name w:val="正文文本 Char"/>
    <w:basedOn w:val="a0"/>
    <w:link w:val="a6"/>
    <w:rsid w:val="004E44B2"/>
    <w:rPr>
      <w:rFonts w:ascii="宋体" w:eastAsia="宋体" w:hAnsi="宋体" w:cs="宋体"/>
      <w:kern w:val="0"/>
      <w:sz w:val="24"/>
      <w:szCs w:val="24"/>
      <w:lang w:eastAsia="en-US"/>
    </w:rPr>
  </w:style>
  <w:style w:type="paragraph" w:customStyle="1" w:styleId="10">
    <w:name w:val="列出段落1"/>
    <w:basedOn w:val="a"/>
    <w:rsid w:val="004E44B2"/>
    <w:pPr>
      <w:autoSpaceDE w:val="0"/>
      <w:autoSpaceDN w:val="0"/>
      <w:ind w:left="940" w:hanging="420"/>
      <w:jc w:val="left"/>
    </w:pPr>
    <w:rPr>
      <w:rFonts w:ascii="宋体" w:hAnsi="宋体" w:cs="宋体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hyperlink" Target="https://bm.chsi.com.cn/ycms/stu/school/index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470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李波</dc:creator>
  <cp:keywords/>
  <dc:description/>
  <cp:lastModifiedBy>李波</cp:lastModifiedBy>
  <cp:revision>5</cp:revision>
  <dcterms:created xsi:type="dcterms:W3CDTF">2021-03-19T03:55:00Z</dcterms:created>
  <dcterms:modified xsi:type="dcterms:W3CDTF">2021-03-20T01:43:00Z</dcterms:modified>
</cp:coreProperties>
</file>