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1A148" w14:textId="77777777" w:rsidR="00F717E7" w:rsidRPr="00F717E7" w:rsidRDefault="00F717E7" w:rsidP="00F717E7">
      <w:pPr>
        <w:widowControl/>
        <w:spacing w:before="100" w:beforeAutospacing="1" w:after="100" w:afterAutospacing="1"/>
        <w:jc w:val="center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  <w:t>《新闻学原理》课程教学大纲</w:t>
      </w:r>
    </w:p>
    <w:tbl>
      <w:tblPr>
        <w:tblW w:w="89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1922"/>
        <w:gridCol w:w="1186"/>
        <w:gridCol w:w="60"/>
        <w:gridCol w:w="691"/>
        <w:gridCol w:w="570"/>
        <w:gridCol w:w="1081"/>
        <w:gridCol w:w="1126"/>
      </w:tblGrid>
      <w:tr w:rsidR="00F717E7" w:rsidRPr="00F717E7" w14:paraId="71746CB5" w14:textId="77777777" w:rsidTr="00F717E7">
        <w:tc>
          <w:tcPr>
            <w:tcW w:w="2310" w:type="dxa"/>
            <w:vAlign w:val="center"/>
            <w:hideMark/>
          </w:tcPr>
          <w:p w14:paraId="041503E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3105" w:type="dxa"/>
            <w:gridSpan w:val="2"/>
            <w:vAlign w:val="center"/>
            <w:hideMark/>
          </w:tcPr>
          <w:p w14:paraId="35445A7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46010102</w:t>
            </w:r>
          </w:p>
        </w:tc>
        <w:tc>
          <w:tcPr>
            <w:tcW w:w="1320" w:type="dxa"/>
            <w:gridSpan w:val="3"/>
            <w:vAlign w:val="center"/>
            <w:hideMark/>
          </w:tcPr>
          <w:p w14:paraId="1A503A84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编写时间</w:t>
            </w:r>
          </w:p>
        </w:tc>
        <w:tc>
          <w:tcPr>
            <w:tcW w:w="2175" w:type="dxa"/>
            <w:gridSpan w:val="2"/>
            <w:vAlign w:val="center"/>
            <w:hideMark/>
          </w:tcPr>
          <w:p w14:paraId="12E189E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2017年４月6日</w:t>
            </w:r>
          </w:p>
        </w:tc>
      </w:tr>
      <w:tr w:rsidR="00F717E7" w:rsidRPr="00F717E7" w14:paraId="479E3CE7" w14:textId="77777777" w:rsidTr="00F717E7">
        <w:tc>
          <w:tcPr>
            <w:tcW w:w="2310" w:type="dxa"/>
            <w:vAlign w:val="center"/>
            <w:hideMark/>
          </w:tcPr>
          <w:p w14:paraId="1A7B5D6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630" w:type="dxa"/>
            <w:gridSpan w:val="7"/>
            <w:vAlign w:val="center"/>
            <w:hideMark/>
          </w:tcPr>
          <w:p w14:paraId="09BA355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新闻学原理</w:t>
            </w:r>
          </w:p>
        </w:tc>
      </w:tr>
      <w:tr w:rsidR="00F717E7" w:rsidRPr="00F717E7" w14:paraId="1B76A8C9" w14:textId="77777777" w:rsidTr="00F717E7">
        <w:tc>
          <w:tcPr>
            <w:tcW w:w="2310" w:type="dxa"/>
            <w:vAlign w:val="center"/>
            <w:hideMark/>
          </w:tcPr>
          <w:p w14:paraId="1C93370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英文名称</w:t>
            </w:r>
          </w:p>
        </w:tc>
        <w:tc>
          <w:tcPr>
            <w:tcW w:w="6630" w:type="dxa"/>
            <w:gridSpan w:val="7"/>
            <w:vAlign w:val="center"/>
            <w:hideMark/>
          </w:tcPr>
          <w:p w14:paraId="56B2912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The Principle of Journalism</w:t>
            </w:r>
          </w:p>
        </w:tc>
      </w:tr>
      <w:tr w:rsidR="00F717E7" w:rsidRPr="00F717E7" w14:paraId="2F21D195" w14:textId="77777777" w:rsidTr="00F717E7">
        <w:tc>
          <w:tcPr>
            <w:tcW w:w="2310" w:type="dxa"/>
            <w:vMerge w:val="restart"/>
            <w:vAlign w:val="center"/>
            <w:hideMark/>
          </w:tcPr>
          <w:p w14:paraId="3235DBEC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学分数</w:t>
            </w:r>
          </w:p>
        </w:tc>
        <w:tc>
          <w:tcPr>
            <w:tcW w:w="1920" w:type="dxa"/>
            <w:vMerge w:val="restart"/>
            <w:vAlign w:val="center"/>
            <w:hideMark/>
          </w:tcPr>
          <w:p w14:paraId="5742A95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5" w:type="dxa"/>
            <w:gridSpan w:val="2"/>
            <w:vMerge w:val="restart"/>
            <w:vAlign w:val="center"/>
            <w:hideMark/>
          </w:tcPr>
          <w:p w14:paraId="3367B98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总学时数</w:t>
            </w:r>
          </w:p>
        </w:tc>
        <w:tc>
          <w:tcPr>
            <w:tcW w:w="675" w:type="dxa"/>
            <w:vMerge w:val="restart"/>
            <w:vAlign w:val="center"/>
            <w:hideMark/>
          </w:tcPr>
          <w:p w14:paraId="2D44ABE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华文仿宋" w:eastAsia="华文仿宋" w:hAnsi="华文仿宋" w:cs="宋体" w:hint="eastAsia"/>
                <w:color w:val="111111"/>
                <w:kern w:val="0"/>
                <w:szCs w:val="21"/>
                <w:shd w:val="clear" w:color="auto" w:fill="FFFFFF"/>
              </w:rPr>
              <w:t>36</w:t>
            </w:r>
          </w:p>
        </w:tc>
        <w:tc>
          <w:tcPr>
            <w:tcW w:w="1650" w:type="dxa"/>
            <w:gridSpan w:val="2"/>
            <w:vAlign w:val="center"/>
            <w:hideMark/>
          </w:tcPr>
          <w:p w14:paraId="3E84C56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理论讲授学时</w:t>
            </w:r>
          </w:p>
        </w:tc>
        <w:tc>
          <w:tcPr>
            <w:tcW w:w="1095" w:type="dxa"/>
            <w:vAlign w:val="center"/>
            <w:hideMark/>
          </w:tcPr>
          <w:p w14:paraId="069577C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华文仿宋" w:eastAsia="华文仿宋" w:hAnsi="华文仿宋" w:cs="宋体" w:hint="eastAsia"/>
                <w:color w:val="111111"/>
                <w:kern w:val="0"/>
                <w:szCs w:val="21"/>
                <w:shd w:val="clear" w:color="auto" w:fill="FFFFFF"/>
              </w:rPr>
              <w:t>36</w:t>
            </w:r>
          </w:p>
        </w:tc>
      </w:tr>
      <w:tr w:rsidR="00F717E7" w:rsidRPr="00F717E7" w14:paraId="548F43F8" w14:textId="77777777" w:rsidTr="00F717E7">
        <w:tc>
          <w:tcPr>
            <w:tcW w:w="0" w:type="auto"/>
            <w:vMerge/>
            <w:vAlign w:val="center"/>
            <w:hideMark/>
          </w:tcPr>
          <w:p w14:paraId="3F72205D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506475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F2A99B8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58110C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  <w:hideMark/>
          </w:tcPr>
          <w:p w14:paraId="4D92ADBC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实验实践学时</w:t>
            </w:r>
          </w:p>
        </w:tc>
        <w:tc>
          <w:tcPr>
            <w:tcW w:w="1095" w:type="dxa"/>
            <w:vAlign w:val="center"/>
            <w:hideMark/>
          </w:tcPr>
          <w:p w14:paraId="0F1FDDD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华文仿宋" w:eastAsia="华文仿宋" w:hAnsi="华文仿宋" w:cs="宋体" w:hint="eastAsia"/>
                <w:color w:val="111111"/>
                <w:kern w:val="0"/>
                <w:szCs w:val="21"/>
                <w:shd w:val="clear" w:color="auto" w:fill="FFFFFF"/>
              </w:rPr>
              <w:t>0</w:t>
            </w:r>
          </w:p>
        </w:tc>
      </w:tr>
      <w:tr w:rsidR="00F717E7" w:rsidRPr="00F717E7" w14:paraId="7CBCAE12" w14:textId="77777777" w:rsidTr="00F717E7">
        <w:tc>
          <w:tcPr>
            <w:tcW w:w="2310" w:type="dxa"/>
            <w:vAlign w:val="center"/>
            <w:hideMark/>
          </w:tcPr>
          <w:p w14:paraId="172F756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1920" w:type="dxa"/>
            <w:vAlign w:val="center"/>
            <w:hideMark/>
          </w:tcPr>
          <w:p w14:paraId="12B706D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李乐</w:t>
            </w:r>
          </w:p>
        </w:tc>
        <w:tc>
          <w:tcPr>
            <w:tcW w:w="1935" w:type="dxa"/>
            <w:gridSpan w:val="3"/>
            <w:vAlign w:val="center"/>
            <w:hideMark/>
          </w:tcPr>
          <w:p w14:paraId="128E68E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开课学院*</w:t>
            </w:r>
          </w:p>
        </w:tc>
        <w:tc>
          <w:tcPr>
            <w:tcW w:w="2760" w:type="dxa"/>
            <w:gridSpan w:val="3"/>
            <w:vAlign w:val="center"/>
            <w:hideMark/>
          </w:tcPr>
          <w:p w14:paraId="7C5C51D7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新闻与传播学院</w:t>
            </w:r>
          </w:p>
        </w:tc>
      </w:tr>
      <w:tr w:rsidR="00F717E7" w:rsidRPr="00F717E7" w14:paraId="5468514A" w14:textId="77777777" w:rsidTr="00F717E7">
        <w:tc>
          <w:tcPr>
            <w:tcW w:w="2310" w:type="dxa"/>
            <w:vAlign w:val="center"/>
            <w:hideMark/>
          </w:tcPr>
          <w:p w14:paraId="6D6EEA3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6630" w:type="dxa"/>
            <w:gridSpan w:val="7"/>
            <w:vAlign w:val="center"/>
            <w:hideMark/>
          </w:tcPr>
          <w:p w14:paraId="531D102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□通识教育核心课□通识教育拓展课</w:t>
            </w: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学科基础必修课</w:t>
            </w:r>
          </w:p>
          <w:p w14:paraId="1D02B5D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□学科基础选修课□专业核心课□个性化课程</w:t>
            </w:r>
          </w:p>
          <w:p w14:paraId="0C05C52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□实践类课程</w:t>
            </w:r>
          </w:p>
        </w:tc>
      </w:tr>
      <w:tr w:rsidR="00F717E7" w:rsidRPr="00F717E7" w14:paraId="7B906C83" w14:textId="77777777" w:rsidTr="00F717E7">
        <w:tc>
          <w:tcPr>
            <w:tcW w:w="2310" w:type="dxa"/>
            <w:vAlign w:val="center"/>
            <w:hideMark/>
          </w:tcPr>
          <w:p w14:paraId="4103569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预修课程</w:t>
            </w:r>
          </w:p>
        </w:tc>
        <w:tc>
          <w:tcPr>
            <w:tcW w:w="6630" w:type="dxa"/>
            <w:gridSpan w:val="7"/>
            <w:vAlign w:val="center"/>
            <w:hideMark/>
          </w:tcPr>
          <w:p w14:paraId="381E402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14:paraId="6E9FD4F3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1、课程教学目标 </w:t>
      </w:r>
      <w:r w:rsidRPr="00F717E7">
        <w:rPr>
          <w:rFonts w:ascii="Calibri" w:eastAsia="黑体" w:hAnsi="Calibri" w:cs="Calibri"/>
          <w:color w:val="000000"/>
          <w:kern w:val="0"/>
          <w:sz w:val="28"/>
          <w:szCs w:val="28"/>
        </w:rPr>
        <w:t>    </w:t>
      </w:r>
    </w:p>
    <w:p w14:paraId="04B955C2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新闻学原理是播音与主持专业的基础理论课程，通过本门课的学习，使学生了解和掌握新闻学的基本原理和新闻活动的基本规律，为进一步掌握新闻业务提供必不可少的系统基础知识，拓宽学生的知识面，培养学生的人文素养，加强学生在未来实际工作中的适应能力。</w:t>
      </w:r>
    </w:p>
    <w:p w14:paraId="551BA11B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2、课程教学目的与任务</w:t>
      </w:r>
    </w:p>
    <w:p w14:paraId="20007A67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1）教学目的：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通过本课程的学习，使学生能够系统掌握新闻学的基本概念、工作原理、工作原则以及工作方法。</w:t>
      </w:r>
    </w:p>
    <w:p w14:paraId="4D6482FB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2）具体任务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：了解新闻与新闻传播的概念和他们之间的关系、以及新闻队伍建设的要求；理解新闻事业产生与发展的规律、新闻事业的性质以及社会功能、新闻媒介的经营管理；掌握新闻的真实性与倾向性、新闻自由与社会控制的关系、中国新闻事业的性质和工作原则。</w:t>
      </w:r>
    </w:p>
    <w:p w14:paraId="2401AE8D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3、课程内容简介</w:t>
      </w:r>
    </w:p>
    <w:p w14:paraId="6F92291E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本课程是播音与主持专业的基础理论课程，立足现实，面向未来，以马列主义、毛泽东思想、邓小平理论为指导，全面论述了新闻学的基本原理，客观评析了西方新闻理论，并结合实际深入阐述了我国社会主义新闻事业的指导方针、工作原则和工作方法。同时本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lastRenderedPageBreak/>
        <w:t>课程与时俱进，对新媒体、新技术出现后给新闻事业带来的新变化及其发展趋势作了探讨，补充和论述了我国最近几年来党的新闻政策等。</w:t>
      </w:r>
    </w:p>
    <w:p w14:paraId="55405231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4、理论教学基本要求</w:t>
      </w:r>
    </w:p>
    <w:p w14:paraId="1F9E0A07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通过本课程的教学，使学生掌握新闻的本质特征，把握新闻传播及其规律，了解新闻事业产生发展的基本历程，认识新闻事业的性质和社会功能，掌握社会主义新闻事业的基本原则，正确认识新闻事业的舆论监督功能，正确认识新闻自由与新闻事业的社会控制，了解新闻媒介经营管理，高度重视新闻职业精神和职业道德规范，从而培养学生良好的新闻职业素质、专业意识和新闻敏感，以适应政策性强、涉及面广、实践能力要求高的社会主义新闻事业的人才需求。</w:t>
      </w:r>
    </w:p>
    <w:p w14:paraId="0CF37B6C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5、实践教学要求</w:t>
      </w:r>
    </w:p>
    <w:tbl>
      <w:tblPr>
        <w:tblW w:w="8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994"/>
        <w:gridCol w:w="813"/>
        <w:gridCol w:w="1160"/>
        <w:gridCol w:w="286"/>
        <w:gridCol w:w="1325"/>
        <w:gridCol w:w="1235"/>
        <w:gridCol w:w="346"/>
        <w:gridCol w:w="1461"/>
      </w:tblGrid>
      <w:tr w:rsidR="00F717E7" w:rsidRPr="00F717E7" w14:paraId="5A7CD8C9" w14:textId="77777777" w:rsidTr="00F717E7">
        <w:tc>
          <w:tcPr>
            <w:tcW w:w="2085" w:type="dxa"/>
            <w:gridSpan w:val="2"/>
            <w:vAlign w:val="center"/>
            <w:hideMark/>
          </w:tcPr>
          <w:p w14:paraId="73D29FA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实验（上机）学时</w:t>
            </w:r>
          </w:p>
        </w:tc>
        <w:tc>
          <w:tcPr>
            <w:tcW w:w="1965" w:type="dxa"/>
            <w:gridSpan w:val="2"/>
            <w:vAlign w:val="center"/>
            <w:hideMark/>
          </w:tcPr>
          <w:p w14:paraId="72436CBB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14:paraId="1FAF4270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630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应开实验项目个数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219489F2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</w:tr>
      <w:tr w:rsidR="00F717E7" w:rsidRPr="00F717E7" w14:paraId="0F07ADB8" w14:textId="77777777" w:rsidTr="00F717E7">
        <w:tc>
          <w:tcPr>
            <w:tcW w:w="1095" w:type="dxa"/>
            <w:vAlign w:val="center"/>
            <w:hideMark/>
          </w:tcPr>
          <w:p w14:paraId="029588F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3DB50FF4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440" w:type="dxa"/>
            <w:gridSpan w:val="2"/>
            <w:vAlign w:val="center"/>
            <w:hideMark/>
          </w:tcPr>
          <w:p w14:paraId="6631C667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320" w:type="dxa"/>
            <w:vAlign w:val="center"/>
            <w:hideMark/>
          </w:tcPr>
          <w:p w14:paraId="1E95483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学时分配</w:t>
            </w:r>
          </w:p>
        </w:tc>
        <w:tc>
          <w:tcPr>
            <w:tcW w:w="1575" w:type="dxa"/>
            <w:gridSpan w:val="2"/>
            <w:vAlign w:val="center"/>
            <w:hideMark/>
          </w:tcPr>
          <w:p w14:paraId="5FFF536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40" w:type="dxa"/>
            <w:vAlign w:val="center"/>
            <w:hideMark/>
          </w:tcPr>
          <w:p w14:paraId="613024F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　注</w:t>
            </w:r>
          </w:p>
        </w:tc>
      </w:tr>
      <w:tr w:rsidR="00F717E7" w:rsidRPr="00F717E7" w14:paraId="271B7E80" w14:textId="77777777" w:rsidTr="00F717E7">
        <w:tc>
          <w:tcPr>
            <w:tcW w:w="1095" w:type="dxa"/>
            <w:vAlign w:val="center"/>
            <w:hideMark/>
          </w:tcPr>
          <w:p w14:paraId="34A01AF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例：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7D37A5F5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14:paraId="5AE6B099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14:paraId="5F11BC84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4679F31D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4F706D3C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17E7" w:rsidRPr="00F717E7" w14:paraId="31C6AEB4" w14:textId="77777777" w:rsidTr="00F717E7">
        <w:tc>
          <w:tcPr>
            <w:tcW w:w="1095" w:type="dxa"/>
            <w:vAlign w:val="center"/>
            <w:hideMark/>
          </w:tcPr>
          <w:p w14:paraId="64D0B6F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例：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3607D9A1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14:paraId="6634BC4B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14:paraId="10287C0A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7C2B4998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  <w:hideMark/>
          </w:tcPr>
          <w:p w14:paraId="23B354BD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17E7" w:rsidRPr="00F717E7" w14:paraId="763BF1C0" w14:textId="77777777" w:rsidTr="00F717E7">
        <w:tc>
          <w:tcPr>
            <w:tcW w:w="1095" w:type="dxa"/>
            <w:vAlign w:val="center"/>
            <w:hideMark/>
          </w:tcPr>
          <w:p w14:paraId="2E28F347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例：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7409B3FF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14:paraId="334B293C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14:paraId="6579B657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095515C1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30410A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17E7" w:rsidRPr="00F717E7" w14:paraId="5E25FC1A" w14:textId="77777777" w:rsidTr="00F717E7">
        <w:tc>
          <w:tcPr>
            <w:tcW w:w="1095" w:type="dxa"/>
            <w:vAlign w:val="center"/>
            <w:hideMark/>
          </w:tcPr>
          <w:p w14:paraId="74B639C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例：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0DD357D8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14:paraId="7FDDB722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14:paraId="77C77FFF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3B86422A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14:paraId="28A507B9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17E7" w:rsidRPr="00F717E7" w14:paraId="52263978" w14:textId="77777777" w:rsidTr="00F717E7">
        <w:tc>
          <w:tcPr>
            <w:tcW w:w="1095" w:type="dxa"/>
            <w:vAlign w:val="center"/>
            <w:hideMark/>
          </w:tcPr>
          <w:p w14:paraId="72455E9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例：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6A4B9FD3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14:paraId="723F45FB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14:paraId="006C9058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5FEA31A5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  <w:hideMark/>
          </w:tcPr>
          <w:p w14:paraId="367F7131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17E7" w:rsidRPr="00F717E7" w14:paraId="3F2E512A" w14:textId="77777777" w:rsidTr="00F717E7">
        <w:tc>
          <w:tcPr>
            <w:tcW w:w="1095" w:type="dxa"/>
            <w:vAlign w:val="center"/>
            <w:hideMark/>
          </w:tcPr>
          <w:p w14:paraId="1F77942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例：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497C452F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  <w:hideMark/>
          </w:tcPr>
          <w:p w14:paraId="3F76F6D0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14:paraId="51E76221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  <w:hideMark/>
          </w:tcPr>
          <w:p w14:paraId="34AC5A4A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109B9A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EEC9983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6、教学方式与方法</w:t>
      </w:r>
    </w:p>
    <w:p w14:paraId="05CA2DF4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 xml:space="preserve">（1）教学方式 </w:t>
      </w:r>
      <w:r w:rsidRPr="00F717E7">
        <w:rPr>
          <w:rFonts w:ascii="Calibri" w:eastAsia="仿宋" w:hAnsi="Calibri" w:cs="Calibri"/>
          <w:color w:val="000000"/>
          <w:kern w:val="0"/>
          <w:szCs w:val="21"/>
        </w:rPr>
        <w:t>   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案例式与启发式教学相结合的方法，重在培养学生独立思考问题、分析问题和解决问题的能力；</w:t>
      </w:r>
    </w:p>
    <w:p w14:paraId="3851AAC1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 xml:space="preserve">（2）教学方法 </w:t>
      </w:r>
      <w:r w:rsidRPr="00F717E7">
        <w:rPr>
          <w:rFonts w:ascii="Calibri" w:eastAsia="仿宋" w:hAnsi="Calibri" w:cs="Calibri"/>
          <w:color w:val="000000"/>
          <w:kern w:val="0"/>
          <w:szCs w:val="21"/>
        </w:rPr>
        <w:t>   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在教学中采用教学幻灯片、教学课件、自制报纸剪辑等多种方法辅助教学，并逐渐采用电子教案等更先进的教学手段。</w:t>
      </w:r>
    </w:p>
    <w:p w14:paraId="30108209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7、主讲教师简介和团队成员情况</w:t>
      </w:r>
    </w:p>
    <w:tbl>
      <w:tblPr>
        <w:tblW w:w="89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381"/>
        <w:gridCol w:w="1381"/>
        <w:gridCol w:w="1681"/>
        <w:gridCol w:w="3333"/>
      </w:tblGrid>
      <w:tr w:rsidR="00F717E7" w:rsidRPr="00F717E7" w14:paraId="727FC216" w14:textId="77777777" w:rsidTr="00F717E7">
        <w:tc>
          <w:tcPr>
            <w:tcW w:w="8940" w:type="dxa"/>
            <w:gridSpan w:val="5"/>
            <w:hideMark/>
          </w:tcPr>
          <w:p w14:paraId="0459578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乐，女，河南南阳人，副教授，博士。2003年毕业于河南大学，获新闻学硕士学位。工作以来担任多门专业课程：《新闻理论》、《著名记者研究》、《新闻采访与写作》、《电视艺术学》等。2006年至2009年在武汉大学进修学习，获得编辑出版学博士学位。先后在《编辑之友》、《出版发行与研究》、《新闻界》、《中国出版》等专业学术刊物上发表论文近10多篇；参与并主持多项地厅级、省部级项目；曾获得优秀共产党员、优秀教师、文明教师等荣誉。</w:t>
            </w:r>
          </w:p>
        </w:tc>
      </w:tr>
      <w:tr w:rsidR="00F717E7" w:rsidRPr="00F717E7" w14:paraId="516402D3" w14:textId="77777777" w:rsidTr="00F717E7">
        <w:tc>
          <w:tcPr>
            <w:tcW w:w="8940" w:type="dxa"/>
            <w:gridSpan w:val="5"/>
            <w:vAlign w:val="center"/>
            <w:hideMark/>
          </w:tcPr>
          <w:p w14:paraId="2A45C35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教学团队成员</w:t>
            </w:r>
          </w:p>
        </w:tc>
      </w:tr>
      <w:tr w:rsidR="00F717E7" w:rsidRPr="00F717E7" w14:paraId="4B93F295" w14:textId="77777777" w:rsidTr="00F717E7">
        <w:tc>
          <w:tcPr>
            <w:tcW w:w="1170" w:type="dxa"/>
            <w:vAlign w:val="center"/>
            <w:hideMark/>
          </w:tcPr>
          <w:p w14:paraId="04CD3C2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80" w:type="dxa"/>
            <w:vAlign w:val="center"/>
            <w:hideMark/>
          </w:tcPr>
          <w:p w14:paraId="5089ACC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80" w:type="dxa"/>
            <w:vAlign w:val="center"/>
            <w:hideMark/>
          </w:tcPr>
          <w:p w14:paraId="4CB593B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680" w:type="dxa"/>
            <w:vAlign w:val="center"/>
            <w:hideMark/>
          </w:tcPr>
          <w:p w14:paraId="6CF01237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300" w:type="dxa"/>
            <w:vAlign w:val="center"/>
            <w:hideMark/>
          </w:tcPr>
          <w:p w14:paraId="50F7C02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在教学中承担的职责</w:t>
            </w:r>
          </w:p>
        </w:tc>
      </w:tr>
      <w:tr w:rsidR="00F717E7" w:rsidRPr="00F717E7" w14:paraId="33FCD37E" w14:textId="77777777" w:rsidTr="00F717E7">
        <w:tc>
          <w:tcPr>
            <w:tcW w:w="1170" w:type="dxa"/>
            <w:hideMark/>
          </w:tcPr>
          <w:p w14:paraId="05CE2A7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白长燕</w:t>
            </w:r>
          </w:p>
        </w:tc>
        <w:tc>
          <w:tcPr>
            <w:tcW w:w="1380" w:type="dxa"/>
            <w:hideMark/>
          </w:tcPr>
          <w:p w14:paraId="514056D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80" w:type="dxa"/>
            <w:hideMark/>
          </w:tcPr>
          <w:p w14:paraId="2C4FA197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680" w:type="dxa"/>
            <w:hideMark/>
          </w:tcPr>
          <w:p w14:paraId="05F6D58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3300" w:type="dxa"/>
            <w:hideMark/>
          </w:tcPr>
          <w:p w14:paraId="696A744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</w:t>
            </w:r>
          </w:p>
        </w:tc>
      </w:tr>
      <w:tr w:rsidR="00F717E7" w:rsidRPr="00F717E7" w14:paraId="54C3678F" w14:textId="77777777" w:rsidTr="00F717E7">
        <w:tc>
          <w:tcPr>
            <w:tcW w:w="1170" w:type="dxa"/>
            <w:hideMark/>
          </w:tcPr>
          <w:p w14:paraId="054A459E" w14:textId="77777777" w:rsidR="00F717E7" w:rsidRPr="00F717E7" w:rsidRDefault="00F717E7" w:rsidP="00F717E7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hideMark/>
          </w:tcPr>
          <w:p w14:paraId="0D5D84C2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hideMark/>
          </w:tcPr>
          <w:p w14:paraId="57BACF75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hideMark/>
          </w:tcPr>
          <w:p w14:paraId="34B59232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hideMark/>
          </w:tcPr>
          <w:p w14:paraId="34B66813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17E7" w:rsidRPr="00F717E7" w14:paraId="5E9D1D21" w14:textId="77777777" w:rsidTr="00F717E7">
        <w:tc>
          <w:tcPr>
            <w:tcW w:w="1170" w:type="dxa"/>
            <w:hideMark/>
          </w:tcPr>
          <w:p w14:paraId="6768BDCD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hideMark/>
          </w:tcPr>
          <w:p w14:paraId="38464E0B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hideMark/>
          </w:tcPr>
          <w:p w14:paraId="7C2CDD66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hideMark/>
          </w:tcPr>
          <w:p w14:paraId="6036975A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hideMark/>
          </w:tcPr>
          <w:p w14:paraId="295936EE" w14:textId="77777777" w:rsidR="00F717E7" w:rsidRPr="00F717E7" w:rsidRDefault="00F717E7" w:rsidP="00F717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C735E91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8、教学内容安排</w:t>
      </w:r>
    </w:p>
    <w:tbl>
      <w:tblPr>
        <w:tblW w:w="8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461"/>
        <w:gridCol w:w="2236"/>
        <w:gridCol w:w="1440"/>
        <w:gridCol w:w="1305"/>
      </w:tblGrid>
      <w:tr w:rsidR="00F717E7" w:rsidRPr="00F717E7" w14:paraId="310EB810" w14:textId="77777777" w:rsidTr="00F717E7">
        <w:tc>
          <w:tcPr>
            <w:tcW w:w="1080" w:type="dxa"/>
            <w:vAlign w:val="center"/>
            <w:hideMark/>
          </w:tcPr>
          <w:p w14:paraId="00FFC9E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第一讲</w:t>
            </w:r>
          </w:p>
        </w:tc>
        <w:tc>
          <w:tcPr>
            <w:tcW w:w="2460" w:type="dxa"/>
            <w:vAlign w:val="center"/>
            <w:hideMark/>
          </w:tcPr>
          <w:p w14:paraId="6FF0711C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111111"/>
                <w:kern w:val="0"/>
                <w:szCs w:val="21"/>
                <w:shd w:val="clear" w:color="auto" w:fill="FFFFFF"/>
              </w:rPr>
              <w:t>导论</w:t>
            </w:r>
          </w:p>
        </w:tc>
        <w:tc>
          <w:tcPr>
            <w:tcW w:w="2235" w:type="dxa"/>
            <w:vAlign w:val="center"/>
            <w:hideMark/>
          </w:tcPr>
          <w:p w14:paraId="76303E1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33CB454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182DD34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3BC79C42" w14:textId="77777777" w:rsidTr="00F717E7">
        <w:tc>
          <w:tcPr>
            <w:tcW w:w="8520" w:type="dxa"/>
            <w:gridSpan w:val="5"/>
            <w:vAlign w:val="center"/>
            <w:hideMark/>
          </w:tcPr>
          <w:p w14:paraId="1CB807E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1.一级知识点</w:t>
            </w:r>
          </w:p>
          <w:p w14:paraId="5B148E7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西方新闻理论评析：一、集权主义理论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二、自由主义理论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三、社会责任理论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四、批判学派和民主参与理论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五、大众传播与国家发展关系的理论</w:t>
            </w:r>
          </w:p>
          <w:p w14:paraId="3EAB8CF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中国社会主义新闻理论</w:t>
            </w:r>
          </w:p>
          <w:p w14:paraId="564B5F4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新闻理论的研究对象</w:t>
            </w:r>
          </w:p>
          <w:p w14:paraId="2493238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新闻理论的研究方法</w:t>
            </w:r>
          </w:p>
        </w:tc>
      </w:tr>
      <w:tr w:rsidR="00F717E7" w:rsidRPr="00F717E7" w14:paraId="23529F45" w14:textId="77777777" w:rsidTr="00F717E7">
        <w:tc>
          <w:tcPr>
            <w:tcW w:w="1080" w:type="dxa"/>
            <w:vAlign w:val="center"/>
            <w:hideMark/>
          </w:tcPr>
          <w:p w14:paraId="73C2671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第二讲</w:t>
            </w:r>
          </w:p>
        </w:tc>
        <w:tc>
          <w:tcPr>
            <w:tcW w:w="2460" w:type="dxa"/>
            <w:vAlign w:val="center"/>
            <w:hideMark/>
          </w:tcPr>
          <w:p w14:paraId="03FACD4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</w:t>
            </w:r>
          </w:p>
        </w:tc>
        <w:tc>
          <w:tcPr>
            <w:tcW w:w="2235" w:type="dxa"/>
            <w:vAlign w:val="center"/>
            <w:hideMark/>
          </w:tcPr>
          <w:p w14:paraId="47A10B0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08320D2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032E53D4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5E42ACE4" w14:textId="77777777" w:rsidTr="00F717E7">
        <w:tc>
          <w:tcPr>
            <w:tcW w:w="8520" w:type="dxa"/>
            <w:gridSpan w:val="5"/>
            <w:vAlign w:val="center"/>
            <w:hideMark/>
          </w:tcPr>
          <w:p w14:paraId="33B4D6D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真实——新闻的生命，新闻的本源是事实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  <w:p w14:paraId="3BA2A62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新闻的定义</w:t>
            </w:r>
          </w:p>
          <w:p w14:paraId="69CC50B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新闻的本源</w:t>
            </w:r>
          </w:p>
        </w:tc>
      </w:tr>
      <w:tr w:rsidR="00F717E7" w:rsidRPr="00F717E7" w14:paraId="4D88D86E" w14:textId="77777777" w:rsidTr="00F717E7">
        <w:tc>
          <w:tcPr>
            <w:tcW w:w="1080" w:type="dxa"/>
            <w:vAlign w:val="center"/>
            <w:hideMark/>
          </w:tcPr>
          <w:p w14:paraId="3EEF8A2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第三讲</w:t>
            </w:r>
          </w:p>
        </w:tc>
        <w:tc>
          <w:tcPr>
            <w:tcW w:w="2460" w:type="dxa"/>
            <w:vAlign w:val="center"/>
            <w:hideMark/>
          </w:tcPr>
          <w:p w14:paraId="0695015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新闻传播</w:t>
            </w:r>
          </w:p>
        </w:tc>
        <w:tc>
          <w:tcPr>
            <w:tcW w:w="2235" w:type="dxa"/>
            <w:vAlign w:val="center"/>
            <w:hideMark/>
          </w:tcPr>
          <w:p w14:paraId="1D625A4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612D20B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1B4BFF2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0219208E" w14:textId="77777777" w:rsidTr="00F717E7">
        <w:tc>
          <w:tcPr>
            <w:tcW w:w="8520" w:type="dxa"/>
            <w:gridSpan w:val="5"/>
            <w:vAlign w:val="center"/>
            <w:hideMark/>
          </w:tcPr>
          <w:p w14:paraId="15E3DC90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新闻传播的社会流程、新闻的倾向性和客观性</w:t>
            </w:r>
          </w:p>
          <w:p w14:paraId="619149A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新闻价值、新闻敏感</w:t>
            </w:r>
          </w:p>
          <w:p w14:paraId="1DC3F84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新闻与受众在新闻传播中的决定作用</w:t>
            </w:r>
          </w:p>
        </w:tc>
      </w:tr>
      <w:tr w:rsidR="00F717E7" w:rsidRPr="00F717E7" w14:paraId="03C311C2" w14:textId="77777777" w:rsidTr="00F717E7">
        <w:tc>
          <w:tcPr>
            <w:tcW w:w="1080" w:type="dxa"/>
            <w:vAlign w:val="center"/>
            <w:hideMark/>
          </w:tcPr>
          <w:p w14:paraId="190289C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第四讲</w:t>
            </w:r>
          </w:p>
        </w:tc>
        <w:tc>
          <w:tcPr>
            <w:tcW w:w="2460" w:type="dxa"/>
            <w:vAlign w:val="center"/>
            <w:hideMark/>
          </w:tcPr>
          <w:p w14:paraId="116B845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新闻事业的产生</w:t>
            </w:r>
          </w:p>
        </w:tc>
        <w:tc>
          <w:tcPr>
            <w:tcW w:w="2235" w:type="dxa"/>
            <w:vAlign w:val="center"/>
            <w:hideMark/>
          </w:tcPr>
          <w:p w14:paraId="64C1A6B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7424DC5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4526FCF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2540204E" w14:textId="77777777" w:rsidTr="00F717E7">
        <w:tc>
          <w:tcPr>
            <w:tcW w:w="8520" w:type="dxa"/>
            <w:gridSpan w:val="5"/>
            <w:vAlign w:val="center"/>
            <w:hideMark/>
          </w:tcPr>
          <w:p w14:paraId="6D8CEF47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无产阶级新闻事业的产生和发展。</w:t>
            </w:r>
          </w:p>
          <w:p w14:paraId="52C472A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资产阶级新闻事业的产生和发展： 一、手抄新闻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二、周报和日报三、早期的资本主义报业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四、资本主义垄断报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五、中国的近代报刊</w:t>
            </w:r>
          </w:p>
          <w:p w14:paraId="556F2DE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新闻事业产生的物质基础</w:t>
            </w:r>
          </w:p>
        </w:tc>
      </w:tr>
      <w:tr w:rsidR="00F717E7" w:rsidRPr="00F717E7" w14:paraId="45AB5F72" w14:textId="77777777" w:rsidTr="00F717E7">
        <w:tc>
          <w:tcPr>
            <w:tcW w:w="1080" w:type="dxa"/>
            <w:vAlign w:val="center"/>
            <w:hideMark/>
          </w:tcPr>
          <w:p w14:paraId="282404B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第五讲</w:t>
            </w:r>
          </w:p>
        </w:tc>
        <w:tc>
          <w:tcPr>
            <w:tcW w:w="2460" w:type="dxa"/>
            <w:vAlign w:val="center"/>
            <w:hideMark/>
          </w:tcPr>
          <w:p w14:paraId="08D592B0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新闻事业的发展</w:t>
            </w:r>
          </w:p>
        </w:tc>
        <w:tc>
          <w:tcPr>
            <w:tcW w:w="2235" w:type="dxa"/>
            <w:vAlign w:val="center"/>
            <w:hideMark/>
          </w:tcPr>
          <w:p w14:paraId="046911E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4DDF911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14CE33F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2E354705" w14:textId="77777777" w:rsidTr="00F717E7">
        <w:tc>
          <w:tcPr>
            <w:tcW w:w="8520" w:type="dxa"/>
            <w:gridSpan w:val="5"/>
            <w:vAlign w:val="center"/>
            <w:hideMark/>
          </w:tcPr>
          <w:p w14:paraId="5A79696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新闻事业产生和发展的基本规律和基本条件：一、社会对新闻的需求程度，是决定新闻事业产生和发展的一个基本条件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二、物质生产和科学文化技术进步所能提供的物质手段，是制约新闻事业产生和发展的又一个基本条件。</w:t>
            </w:r>
          </w:p>
          <w:p w14:paraId="7ECDC88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不同新闻媒体的比较：报纸新闻、广播新闻、电视新闻、杂志新闻、自媒体新闻</w:t>
            </w:r>
          </w:p>
          <w:p w14:paraId="37936FD0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自媒体新闻的冲击</w:t>
            </w:r>
          </w:p>
        </w:tc>
      </w:tr>
      <w:tr w:rsidR="00F717E7" w:rsidRPr="00F717E7" w14:paraId="7D913677" w14:textId="77777777" w:rsidTr="00F717E7">
        <w:tc>
          <w:tcPr>
            <w:tcW w:w="1080" w:type="dxa"/>
            <w:vAlign w:val="center"/>
            <w:hideMark/>
          </w:tcPr>
          <w:p w14:paraId="4CF2571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第六讲</w:t>
            </w:r>
          </w:p>
        </w:tc>
        <w:tc>
          <w:tcPr>
            <w:tcW w:w="2460" w:type="dxa"/>
            <w:vAlign w:val="center"/>
            <w:hideMark/>
          </w:tcPr>
          <w:p w14:paraId="08040A1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新闻媒介</w:t>
            </w: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14:paraId="1E04BE9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370FBE2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71FFCE10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7CA062BF" w14:textId="77777777" w:rsidTr="00F717E7">
        <w:tc>
          <w:tcPr>
            <w:tcW w:w="8520" w:type="dxa"/>
            <w:gridSpan w:val="5"/>
            <w:vAlign w:val="center"/>
            <w:hideMark/>
          </w:tcPr>
          <w:p w14:paraId="46E380C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了解新闻媒介的共同特点，区分报纸、广播、电视、网络等不同媒介的特点</w:t>
            </w:r>
          </w:p>
          <w:p w14:paraId="20CFE40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掌握媒体融合这一发展趋势。</w:t>
            </w:r>
          </w:p>
          <w:p w14:paraId="626CA26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3．三级知识点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网络是不是民主的传媒？媒体融合的概念。</w:t>
            </w:r>
          </w:p>
        </w:tc>
      </w:tr>
      <w:tr w:rsidR="00F717E7" w:rsidRPr="00F717E7" w14:paraId="2C2F5B09" w14:textId="77777777" w:rsidTr="00F717E7">
        <w:tc>
          <w:tcPr>
            <w:tcW w:w="1080" w:type="dxa"/>
            <w:vAlign w:val="center"/>
            <w:hideMark/>
          </w:tcPr>
          <w:p w14:paraId="2FF94534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第七讲</w:t>
            </w:r>
          </w:p>
        </w:tc>
        <w:tc>
          <w:tcPr>
            <w:tcW w:w="2460" w:type="dxa"/>
            <w:vAlign w:val="center"/>
            <w:hideMark/>
          </w:tcPr>
          <w:p w14:paraId="08E0B3A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新闻事业的阶级性</w:t>
            </w: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14:paraId="2F581C3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623FB6C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41531A9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458CB4B1" w14:textId="77777777" w:rsidTr="00F717E7">
        <w:tc>
          <w:tcPr>
            <w:tcW w:w="8520" w:type="dxa"/>
            <w:gridSpan w:val="5"/>
            <w:vAlign w:val="center"/>
            <w:hideMark/>
          </w:tcPr>
          <w:p w14:paraId="2FC435B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新闻事业是一定社会的经济基础通过新闻手段的反映：一、新闻事业具有强烈的政治性，同经济基础的联系更直接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二、新闻事业反映社会生活，报道面最广，时效最迅速，影响极大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三、新闻事业通过特有的新闻手段为经济基础服务真实——新闻的生命，新闻的本源是事实。</w:t>
            </w:r>
          </w:p>
          <w:p w14:paraId="154EB32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新闻事业掌握在一定阶级手中，新闻报道的内容具有阶级性</w:t>
            </w:r>
          </w:p>
          <w:p w14:paraId="073CE0E7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3．三级知识点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新闻事业阶级性的独特表现形式，新闻事业是阶级的舆论工具</w:t>
            </w:r>
          </w:p>
        </w:tc>
      </w:tr>
      <w:tr w:rsidR="00F717E7" w:rsidRPr="00F717E7" w14:paraId="13BC720F" w14:textId="77777777" w:rsidTr="00F717E7">
        <w:tc>
          <w:tcPr>
            <w:tcW w:w="1080" w:type="dxa"/>
            <w:vAlign w:val="center"/>
            <w:hideMark/>
          </w:tcPr>
          <w:p w14:paraId="41FCBBAC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第八讲</w:t>
            </w:r>
          </w:p>
        </w:tc>
        <w:tc>
          <w:tcPr>
            <w:tcW w:w="2460" w:type="dxa"/>
            <w:vAlign w:val="center"/>
            <w:hideMark/>
          </w:tcPr>
          <w:p w14:paraId="17B8995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两种新闻事业的原则区别</w:t>
            </w:r>
          </w:p>
        </w:tc>
        <w:tc>
          <w:tcPr>
            <w:tcW w:w="2235" w:type="dxa"/>
            <w:vAlign w:val="center"/>
            <w:hideMark/>
          </w:tcPr>
          <w:p w14:paraId="1FE0637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7E55C96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3C1BDB64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40C7E745" w14:textId="77777777" w:rsidTr="00F717E7">
        <w:tc>
          <w:tcPr>
            <w:tcW w:w="8520" w:type="dxa"/>
            <w:gridSpan w:val="5"/>
            <w:vAlign w:val="center"/>
            <w:hideMark/>
          </w:tcPr>
          <w:p w14:paraId="3F705E0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两种新闻事业分别建立在不同的经济基础之上，两种新闻事业分属于不同的阶级，各自为本阶级的利益服务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</w:p>
          <w:p w14:paraId="54D4DFD4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两种新闻事业各自具有不同的新闻体制。</w:t>
            </w:r>
          </w:p>
          <w:p w14:paraId="059BB05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两种新闻事业分别宣传贯彻不同阶级的思想体系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 w:rsidRPr="00F717E7">
              <w:rPr>
                <w:rFonts w:ascii="华文仿宋" w:eastAsia="华文仿宋" w:hAnsi="华文仿宋" w:cs="宋体" w:hint="eastAsia"/>
                <w:color w:val="111111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F717E7" w:rsidRPr="00F717E7" w14:paraId="6DF87E85" w14:textId="77777777" w:rsidTr="00F717E7">
        <w:tc>
          <w:tcPr>
            <w:tcW w:w="1080" w:type="dxa"/>
            <w:vAlign w:val="center"/>
            <w:hideMark/>
          </w:tcPr>
          <w:p w14:paraId="500025B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第九讲</w:t>
            </w:r>
          </w:p>
        </w:tc>
        <w:tc>
          <w:tcPr>
            <w:tcW w:w="2460" w:type="dxa"/>
            <w:vAlign w:val="center"/>
            <w:hideMark/>
          </w:tcPr>
          <w:p w14:paraId="30B3F40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期中考查</w:t>
            </w:r>
          </w:p>
        </w:tc>
        <w:tc>
          <w:tcPr>
            <w:tcW w:w="2235" w:type="dxa"/>
            <w:vAlign w:val="center"/>
            <w:hideMark/>
          </w:tcPr>
          <w:p w14:paraId="02A4EDB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0C4011B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10F3A47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0ACD2171" w14:textId="77777777" w:rsidTr="00F717E7">
        <w:tc>
          <w:tcPr>
            <w:tcW w:w="8520" w:type="dxa"/>
            <w:gridSpan w:val="5"/>
            <w:vAlign w:val="center"/>
            <w:hideMark/>
          </w:tcPr>
          <w:p w14:paraId="711AB27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思考并论述：</w:t>
            </w:r>
          </w:p>
          <w:p w14:paraId="283D179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1、新闻事业的产业特征及经济属性通常表现在哪几个方面？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 新闻自由经历了哪些发展阶段？其主要内容是什么？怎样评价资本主义新闻自由？</w:t>
            </w:r>
          </w:p>
          <w:p w14:paraId="4ABE8A5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3、古代新闻传播活动的共同点是什么？当代新闻事业的发展特点是什么？</w:t>
            </w:r>
          </w:p>
        </w:tc>
      </w:tr>
      <w:tr w:rsidR="00F717E7" w:rsidRPr="00F717E7" w14:paraId="4988BAC5" w14:textId="77777777" w:rsidTr="00F717E7">
        <w:tc>
          <w:tcPr>
            <w:tcW w:w="1080" w:type="dxa"/>
            <w:vAlign w:val="center"/>
            <w:hideMark/>
          </w:tcPr>
          <w:p w14:paraId="7A88A19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第十讲</w:t>
            </w:r>
          </w:p>
        </w:tc>
        <w:tc>
          <w:tcPr>
            <w:tcW w:w="2460" w:type="dxa"/>
            <w:vAlign w:val="center"/>
            <w:hideMark/>
          </w:tcPr>
          <w:p w14:paraId="66AD4C17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新闻事业的社会功能</w:t>
            </w:r>
          </w:p>
        </w:tc>
        <w:tc>
          <w:tcPr>
            <w:tcW w:w="2235" w:type="dxa"/>
            <w:vAlign w:val="center"/>
            <w:hideMark/>
          </w:tcPr>
          <w:p w14:paraId="214D0DF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241D56A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14923F07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32C318C1" w14:textId="77777777" w:rsidTr="00F717E7">
        <w:tc>
          <w:tcPr>
            <w:tcW w:w="8520" w:type="dxa"/>
            <w:gridSpan w:val="5"/>
            <w:vAlign w:val="center"/>
            <w:hideMark/>
          </w:tcPr>
          <w:p w14:paraId="1D71FF7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引导舆论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</w:p>
          <w:p w14:paraId="39635C24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报道新闻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传播知识</w:t>
            </w:r>
          </w:p>
          <w:p w14:paraId="33D2A2F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提供娱乐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刊播广告</w:t>
            </w:r>
          </w:p>
        </w:tc>
      </w:tr>
      <w:tr w:rsidR="00F717E7" w:rsidRPr="00F717E7" w14:paraId="659B3AE3" w14:textId="77777777" w:rsidTr="00F717E7">
        <w:tc>
          <w:tcPr>
            <w:tcW w:w="1080" w:type="dxa"/>
            <w:vAlign w:val="center"/>
            <w:hideMark/>
          </w:tcPr>
          <w:p w14:paraId="019965F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第十一讲</w:t>
            </w:r>
          </w:p>
        </w:tc>
        <w:tc>
          <w:tcPr>
            <w:tcW w:w="2460" w:type="dxa"/>
            <w:vAlign w:val="center"/>
            <w:hideMark/>
          </w:tcPr>
          <w:p w14:paraId="74E9F4B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新闻自由的提出及其历史发展</w:t>
            </w: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14:paraId="4E5D387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694B1C1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0181A4C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683BBDE5" w14:textId="77777777" w:rsidTr="00F717E7">
        <w:tc>
          <w:tcPr>
            <w:tcW w:w="8520" w:type="dxa"/>
            <w:gridSpan w:val="5"/>
            <w:vAlign w:val="center"/>
            <w:hideMark/>
          </w:tcPr>
          <w:p w14:paraId="0F2EF31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新闻自由与新闻事业的社会控制</w:t>
            </w:r>
          </w:p>
          <w:p w14:paraId="173018B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新闻自由的发展过程，新闻自由与无产阶级革命</w:t>
            </w:r>
          </w:p>
          <w:p w14:paraId="2B2FEA4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新闻自由口号的提出，新闻自由的基本含义</w:t>
            </w:r>
          </w:p>
        </w:tc>
      </w:tr>
      <w:tr w:rsidR="00F717E7" w:rsidRPr="00F717E7" w14:paraId="0F224950" w14:textId="77777777" w:rsidTr="00F717E7">
        <w:tc>
          <w:tcPr>
            <w:tcW w:w="1080" w:type="dxa"/>
            <w:vAlign w:val="center"/>
            <w:hideMark/>
          </w:tcPr>
          <w:p w14:paraId="56F0F00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第十二讲</w:t>
            </w:r>
          </w:p>
        </w:tc>
        <w:tc>
          <w:tcPr>
            <w:tcW w:w="2460" w:type="dxa"/>
            <w:vAlign w:val="center"/>
            <w:hideMark/>
          </w:tcPr>
          <w:p w14:paraId="7436183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新闻自由的相对性和具体性</w:t>
            </w:r>
          </w:p>
        </w:tc>
        <w:tc>
          <w:tcPr>
            <w:tcW w:w="2235" w:type="dxa"/>
            <w:vAlign w:val="center"/>
            <w:hideMark/>
          </w:tcPr>
          <w:p w14:paraId="5A4BA24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229CCBA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743E251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6B7066BE" w14:textId="77777777" w:rsidTr="00F717E7">
        <w:tc>
          <w:tcPr>
            <w:tcW w:w="8520" w:type="dxa"/>
            <w:gridSpan w:val="5"/>
            <w:vAlign w:val="center"/>
            <w:hideMark/>
          </w:tcPr>
          <w:p w14:paraId="3163471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新闻自由是相对的、具体的，而不是绝对的、抽象的</w:t>
            </w:r>
          </w:p>
          <w:p w14:paraId="48AA628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新闻自由的内涵伴随着历史的发展而变化，新闻自由始终伴随着一定的义务和责任</w:t>
            </w:r>
          </w:p>
          <w:p w14:paraId="4B9342A4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资本主义新闻自由的实质，社会主义新闻自由的形成和发展。</w:t>
            </w:r>
          </w:p>
        </w:tc>
      </w:tr>
      <w:tr w:rsidR="00F717E7" w:rsidRPr="00F717E7" w14:paraId="2F5127D3" w14:textId="77777777" w:rsidTr="00F717E7">
        <w:tc>
          <w:tcPr>
            <w:tcW w:w="1080" w:type="dxa"/>
            <w:vAlign w:val="center"/>
            <w:hideMark/>
          </w:tcPr>
          <w:p w14:paraId="522266B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第十三讲</w:t>
            </w:r>
          </w:p>
        </w:tc>
        <w:tc>
          <w:tcPr>
            <w:tcW w:w="2460" w:type="dxa"/>
            <w:vAlign w:val="center"/>
            <w:hideMark/>
          </w:tcPr>
          <w:p w14:paraId="0CCB05F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新新闻事业的社会控制</w:t>
            </w:r>
          </w:p>
        </w:tc>
        <w:tc>
          <w:tcPr>
            <w:tcW w:w="2235" w:type="dxa"/>
            <w:vAlign w:val="center"/>
            <w:hideMark/>
          </w:tcPr>
          <w:p w14:paraId="63AFE6BC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6E33A19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4DCC3D1C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4940BA34" w14:textId="77777777" w:rsidTr="00F717E7">
        <w:tc>
          <w:tcPr>
            <w:tcW w:w="8520" w:type="dxa"/>
            <w:gridSpan w:val="5"/>
            <w:vAlign w:val="center"/>
            <w:hideMark/>
          </w:tcPr>
          <w:p w14:paraId="57719C8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社会控制的必然性，统治阶级及其政党对新闻事业的宏观控制</w:t>
            </w:r>
          </w:p>
          <w:p w14:paraId="3C8E967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对新闻事业的经济控制，对新闻事业的民族文化控制新闻的定义</w:t>
            </w:r>
          </w:p>
          <w:p w14:paraId="452F78F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新闻自由与社会全面进步，新媒体和全球化背景下的新闻自由与新闻事业控制新闻的本源</w:t>
            </w:r>
          </w:p>
        </w:tc>
      </w:tr>
      <w:tr w:rsidR="00F717E7" w:rsidRPr="00F717E7" w14:paraId="05BEB0FD" w14:textId="77777777" w:rsidTr="00F717E7">
        <w:tc>
          <w:tcPr>
            <w:tcW w:w="1080" w:type="dxa"/>
            <w:vAlign w:val="center"/>
            <w:hideMark/>
          </w:tcPr>
          <w:p w14:paraId="53343D3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第十四讲</w:t>
            </w:r>
          </w:p>
        </w:tc>
        <w:tc>
          <w:tcPr>
            <w:tcW w:w="2460" w:type="dxa"/>
            <w:vAlign w:val="center"/>
            <w:hideMark/>
          </w:tcPr>
          <w:p w14:paraId="161E8A5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新闻工作的党性原则</w:t>
            </w:r>
          </w:p>
        </w:tc>
        <w:tc>
          <w:tcPr>
            <w:tcW w:w="2235" w:type="dxa"/>
            <w:vAlign w:val="center"/>
            <w:hideMark/>
          </w:tcPr>
          <w:p w14:paraId="2CAE9130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4004A6E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0D836B7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717E7" w:rsidRPr="00F717E7" w14:paraId="081A7338" w14:textId="77777777" w:rsidTr="00F717E7">
        <w:tc>
          <w:tcPr>
            <w:tcW w:w="8520" w:type="dxa"/>
            <w:gridSpan w:val="5"/>
            <w:vAlign w:val="center"/>
            <w:hideMark/>
          </w:tcPr>
          <w:p w14:paraId="7F989DF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党性原则的基本要求：一、以马克思主义作为新闻宣传的指针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二、正确、全面、生动地宣传党的纲领路线和方针政策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三、服从党的领导，遵守党的组织原则和宣传工作纪律真实——新闻的生命，新闻的本源是事实。</w:t>
            </w:r>
          </w:p>
          <w:p w14:paraId="1CF0240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党性原则的提出及其发展</w:t>
            </w:r>
          </w:p>
          <w:p w14:paraId="43A41084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把握正确的舆论导向，主旋律和多样化</w:t>
            </w:r>
          </w:p>
        </w:tc>
      </w:tr>
      <w:tr w:rsidR="00F717E7" w:rsidRPr="00F717E7" w14:paraId="77DE5800" w14:textId="77777777" w:rsidTr="00F717E7">
        <w:tc>
          <w:tcPr>
            <w:tcW w:w="1080" w:type="dxa"/>
            <w:vAlign w:val="center"/>
            <w:hideMark/>
          </w:tcPr>
          <w:p w14:paraId="79C2E7F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第十五讲</w:t>
            </w:r>
          </w:p>
        </w:tc>
        <w:tc>
          <w:tcPr>
            <w:tcW w:w="2460" w:type="dxa"/>
            <w:vAlign w:val="center"/>
            <w:hideMark/>
          </w:tcPr>
          <w:p w14:paraId="4549A02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新闻事业的舆论监督</w:t>
            </w: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14:paraId="3493006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0683DE7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0BF9592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２</w:t>
            </w:r>
          </w:p>
        </w:tc>
      </w:tr>
      <w:tr w:rsidR="00F717E7" w:rsidRPr="00F717E7" w14:paraId="4E1DAD1B" w14:textId="77777777" w:rsidTr="00F717E7">
        <w:tc>
          <w:tcPr>
            <w:tcW w:w="8520" w:type="dxa"/>
            <w:gridSpan w:val="5"/>
            <w:vAlign w:val="center"/>
            <w:hideMark/>
          </w:tcPr>
          <w:p w14:paraId="27E2FD9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舆论监督与社会主义民主建设：一、舆论监督是社会主义民主建设的推动力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二、舆论监督是人民群众参政议政的重要方式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三、舆论民主是社会主义民主建设的重要内容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四、舆论监督是决策民主化、科学化的有效途径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五、舆论监督是揭露腐败、反对官僚主义的有力武器</w:t>
            </w:r>
          </w:p>
          <w:p w14:paraId="4A27AB5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舆论监督的界定</w:t>
            </w:r>
          </w:p>
          <w:p w14:paraId="6EE479B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新闻传播与舆论监督新闻的本源</w:t>
            </w:r>
            <w:r w:rsidRPr="00F717E7">
              <w:rPr>
                <w:rFonts w:ascii="华文仿宋" w:eastAsia="华文仿宋" w:hAnsi="华文仿宋" w:cs="宋体" w:hint="eastAsia"/>
                <w:color w:val="111111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F717E7" w:rsidRPr="00F717E7" w14:paraId="47211100" w14:textId="77777777" w:rsidTr="00F717E7">
        <w:tc>
          <w:tcPr>
            <w:tcW w:w="1080" w:type="dxa"/>
            <w:vAlign w:val="center"/>
            <w:hideMark/>
          </w:tcPr>
          <w:p w14:paraId="6386BFF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第十六讲</w:t>
            </w:r>
          </w:p>
        </w:tc>
        <w:tc>
          <w:tcPr>
            <w:tcW w:w="2460" w:type="dxa"/>
            <w:vAlign w:val="center"/>
            <w:hideMark/>
          </w:tcPr>
          <w:p w14:paraId="438075A6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新闻批评是舆论监督的主要途径</w:t>
            </w: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14:paraId="322E3D3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32F0487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4719E2DD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２</w:t>
            </w:r>
          </w:p>
        </w:tc>
      </w:tr>
      <w:tr w:rsidR="00F717E7" w:rsidRPr="00F717E7" w14:paraId="71325C49" w14:textId="77777777" w:rsidTr="00F717E7">
        <w:tc>
          <w:tcPr>
            <w:tcW w:w="8520" w:type="dxa"/>
            <w:gridSpan w:val="5"/>
            <w:vAlign w:val="center"/>
            <w:hideMark/>
          </w:tcPr>
          <w:p w14:paraId="5A96093C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开展新闻批评的原则：一、新闻批评原则的确立和发展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二、新闻批评原则的现实定位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三、新闻批评原则的基本要求</w:t>
            </w:r>
          </w:p>
          <w:p w14:paraId="48ED33A3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新闻批评的舆论监督特点</w:t>
            </w:r>
          </w:p>
          <w:p w14:paraId="4EE2E32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新闻批评的社会保障与支持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F717E7" w:rsidRPr="00F717E7" w14:paraId="4B06BA3D" w14:textId="77777777" w:rsidTr="00F717E7">
        <w:tc>
          <w:tcPr>
            <w:tcW w:w="1080" w:type="dxa"/>
            <w:vAlign w:val="center"/>
            <w:hideMark/>
          </w:tcPr>
          <w:p w14:paraId="340B510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第十七讲</w:t>
            </w:r>
          </w:p>
        </w:tc>
        <w:tc>
          <w:tcPr>
            <w:tcW w:w="2460" w:type="dxa"/>
            <w:vAlign w:val="center"/>
            <w:hideMark/>
          </w:tcPr>
          <w:p w14:paraId="31308B21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新闻媒介的经营管理</w:t>
            </w:r>
          </w:p>
        </w:tc>
        <w:tc>
          <w:tcPr>
            <w:tcW w:w="2235" w:type="dxa"/>
            <w:vAlign w:val="center"/>
            <w:hideMark/>
          </w:tcPr>
          <w:p w14:paraId="2E56480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3F171D79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74D2835F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２</w:t>
            </w:r>
          </w:p>
        </w:tc>
      </w:tr>
      <w:tr w:rsidR="00F717E7" w:rsidRPr="00F717E7" w14:paraId="50240ED8" w14:textId="77777777" w:rsidTr="00F717E7">
        <w:tc>
          <w:tcPr>
            <w:tcW w:w="8520" w:type="dxa"/>
            <w:gridSpan w:val="5"/>
            <w:vAlign w:val="center"/>
            <w:hideMark/>
          </w:tcPr>
          <w:p w14:paraId="5C23913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新闻媒介的管理，新闻媒介的经营</w:t>
            </w:r>
          </w:p>
          <w:p w14:paraId="5B861F9A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产业化经营和媒介集团（当前新闻媒介经营管理现状）</w:t>
            </w:r>
          </w:p>
          <w:p w14:paraId="43773B20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新闻媒介经营管理的地位</w:t>
            </w:r>
          </w:p>
        </w:tc>
      </w:tr>
      <w:tr w:rsidR="00F717E7" w:rsidRPr="00F717E7" w14:paraId="36B86C49" w14:textId="77777777" w:rsidTr="00F717E7">
        <w:tc>
          <w:tcPr>
            <w:tcW w:w="1080" w:type="dxa"/>
            <w:vAlign w:val="center"/>
            <w:hideMark/>
          </w:tcPr>
          <w:p w14:paraId="125A549B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第十八讲</w:t>
            </w:r>
          </w:p>
        </w:tc>
        <w:tc>
          <w:tcPr>
            <w:tcW w:w="2460" w:type="dxa"/>
            <w:vAlign w:val="center"/>
            <w:hideMark/>
          </w:tcPr>
          <w:p w14:paraId="2E6C7382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新闻队伍建设</w:t>
            </w:r>
            <w:r w:rsidRPr="00F717E7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14:paraId="11981AB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Wingdings 2" w:eastAsia="宋体" w:hAnsi="Wingdings 2" w:cs="宋体"/>
                <w:color w:val="000000"/>
                <w:kern w:val="0"/>
                <w:sz w:val="24"/>
              </w:rPr>
              <w:t>R</w:t>
            </w: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理论/□实践</w:t>
            </w:r>
          </w:p>
        </w:tc>
        <w:tc>
          <w:tcPr>
            <w:tcW w:w="1440" w:type="dxa"/>
            <w:vAlign w:val="center"/>
            <w:hideMark/>
          </w:tcPr>
          <w:p w14:paraId="1345CC2E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75" w:type="dxa"/>
            <w:vAlign w:val="center"/>
            <w:hideMark/>
          </w:tcPr>
          <w:p w14:paraId="77B6B130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２</w:t>
            </w:r>
          </w:p>
        </w:tc>
      </w:tr>
      <w:tr w:rsidR="00F717E7" w:rsidRPr="00F717E7" w14:paraId="3D123197" w14:textId="77777777" w:rsidTr="00F717E7">
        <w:tc>
          <w:tcPr>
            <w:tcW w:w="8520" w:type="dxa"/>
            <w:gridSpan w:val="5"/>
            <w:vAlign w:val="center"/>
            <w:hideMark/>
          </w:tcPr>
          <w:p w14:paraId="5C1EEB15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1.一级知识点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新闻工作者的职业特征和社会责任，新闻工作道德与法律规范</w:t>
            </w:r>
          </w:p>
          <w:p w14:paraId="292D782C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2.二级知识点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社会主义新闻工作规范：坚持党性原则，坚持正确舆论导向，坚持新闻批评与舆论监督</w:t>
            </w:r>
          </w:p>
          <w:p w14:paraId="5067E6E8" w14:textId="77777777" w:rsidR="00F717E7" w:rsidRPr="00F717E7" w:rsidRDefault="00F717E7" w:rsidP="00F717E7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3.三级知识点 </w:t>
            </w:r>
            <w:r w:rsidRPr="00F717E7"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   </w:t>
            </w:r>
            <w:r w:rsidRPr="00F717E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新闻工作者的素质与修养</w:t>
            </w:r>
          </w:p>
        </w:tc>
      </w:tr>
    </w:tbl>
    <w:p w14:paraId="7E05497D" w14:textId="77777777" w:rsidR="00F717E7" w:rsidRPr="00F717E7" w:rsidRDefault="00F717E7" w:rsidP="00F717E7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华文仿宋" w:eastAsia="华文仿宋" w:hAnsi="华文仿宋" w:cs="宋体" w:hint="eastAsia"/>
          <w:color w:val="000000"/>
          <w:kern w:val="0"/>
          <w:szCs w:val="21"/>
        </w:rPr>
        <w:t>（注：每讲或部分如有多个同级知识点，可同时列出。）</w:t>
      </w:r>
    </w:p>
    <w:p w14:paraId="2BE1463C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9、课内外讨论或练习、实践、体验等环节设计</w:t>
      </w:r>
    </w:p>
    <w:p w14:paraId="7C502F27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1．分析新闻报道中的新闻要素，根据所学进行简单的解说或评论。</w:t>
      </w:r>
    </w:p>
    <w:p w14:paraId="2B2DF6B0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第二讲课上进行，让学生深刻理解新闻的定义。</w:t>
      </w:r>
    </w:p>
    <w:p w14:paraId="1D5D79CF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２．比较同一事件在不同媒体上的报道，分析其特色，进而说明新闻的客观性与倾向性之间的辩证关系。</w:t>
      </w:r>
    </w:p>
    <w:p w14:paraId="2616B2B2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第四讲课上进行，鼓励学生搜集热点新闻事件在不同媒体上的报道，分析其不同，理解新闻如何做到客观性，如何尽量真实地还原事实。</w:t>
      </w:r>
    </w:p>
    <w:p w14:paraId="4FD22EDB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3．讨论：用实例说明或分析新闻舆论引导和舆论监督的实际作用。</w:t>
      </w:r>
    </w:p>
    <w:p w14:paraId="4D5C5961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第十四讲课上进行，学习习书记的讲话，看焦点访谈，引导学生思考新闻媒体的舆论引导作用。</w:t>
      </w:r>
    </w:p>
    <w:p w14:paraId="6ADDC590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４．讨论：分析当前各大媒体新闻价值选择的标准。</w:t>
      </w:r>
    </w:p>
    <w:p w14:paraId="58F111A8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第三讲课上进行，通过学生分析“央视新闻”微信公众号的内容，体会新闻价值的重要性、显著性、接近性、时效性等特点。</w:t>
      </w:r>
    </w:p>
    <w:p w14:paraId="333F4D0C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５．辩论：新闻自由更重要？/新闻的社会控制更重要？</w:t>
      </w:r>
    </w:p>
    <w:p w14:paraId="1E7B983C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第十三讲课上进行，通过学习新闻职业道德和相关法律法规内容，体会新闻自由是相对的，以及提高新闻公信力的必要性。</w:t>
      </w:r>
    </w:p>
    <w:p w14:paraId="068BE53B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10</w:t>
      </w: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、考核和评价方式</w:t>
      </w:r>
    </w:p>
    <w:p w14:paraId="3FE5BB16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lastRenderedPageBreak/>
        <w:t>本课程建议采用闭卷考试和平时作业相结合的方式进行考核。</w:t>
      </w:r>
    </w:p>
    <w:p w14:paraId="6B470CBD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总评成绩＝平时考勤与课堂表现﹡20﹪＋期中考查﹡20﹪＋期末考试﹡60﹪。</w:t>
      </w:r>
    </w:p>
    <w:p w14:paraId="1FC08F05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11、教材和教学参考资料</w:t>
      </w:r>
    </w:p>
    <w:p w14:paraId="393B7D12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楷体" w:eastAsia="楷体" w:hAnsi="楷体" w:cs="宋体" w:hint="eastAsia"/>
          <w:color w:val="111111"/>
          <w:kern w:val="0"/>
          <w:sz w:val="28"/>
          <w:szCs w:val="28"/>
        </w:rPr>
        <w:t>（一）教材</w:t>
      </w:r>
    </w:p>
    <w:p w14:paraId="3A39F59B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《新闻理论教程(修订版)(2010改版)》：普通高等教育“十一五” 规划教材,面向21世纪课程教材</w:t>
      </w:r>
    </w:p>
    <w:p w14:paraId="5C8FFB85" w14:textId="77777777" w:rsidR="00F717E7" w:rsidRPr="00F717E7" w:rsidRDefault="00F717E7" w:rsidP="00F717E7">
      <w:pPr>
        <w:widowControl/>
        <w:spacing w:before="100" w:beforeAutospacing="1" w:after="100" w:afterAutospacing="1"/>
        <w:ind w:firstLine="56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楷体" w:eastAsia="楷体" w:hAnsi="楷体" w:cs="宋体" w:hint="eastAsia"/>
          <w:color w:val="111111"/>
          <w:kern w:val="0"/>
          <w:sz w:val="28"/>
          <w:szCs w:val="28"/>
        </w:rPr>
        <w:t>（二）参考资料：</w:t>
      </w:r>
    </w:p>
    <w:p w14:paraId="1AB110B5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[1]李良荣主编，《新闻学概论》（第3版），复旦大学出版社，2010年。</w:t>
      </w:r>
    </w:p>
    <w:p w14:paraId="15DABF1B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[2]谢金文，《新闻学导论新编》，北京大学出版社，2008年版。</w:t>
      </w:r>
    </w:p>
    <w:p w14:paraId="03E23000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[3]刘建明编著，《当代新闻学原理》，清华大学出版社，2003年版。</w:t>
      </w:r>
    </w:p>
    <w:p w14:paraId="17582487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[4]芮必峰、姜红：《新闻报道方式论》，安徽大学出版社，2001年版。</w:t>
      </w:r>
    </w:p>
    <w:p w14:paraId="2B7E0F2F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[5]刘建明.《新闻学概论》中国传媒大学出版社，2007.2</w:t>
      </w:r>
    </w:p>
    <w:p w14:paraId="1E194422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[6]李希光，赵心树 《媒体的力量》. 南方日报出版社， 2005</w:t>
      </w:r>
    </w:p>
    <w:p w14:paraId="4A579FD2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[7]杨保军.《新闻理论教程》中国人民大学出版社，2005.3</w:t>
      </w:r>
    </w:p>
    <w:p w14:paraId="1E9B2278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[8][美]沃尔特</w:t>
      </w:r>
      <w:r w:rsidRPr="00F717E7">
        <w:rPr>
          <w:rFonts w:ascii="Courier New" w:eastAsia="仿宋" w:hAnsi="Courier New" w:cs="Courier New"/>
          <w:color w:val="000000"/>
          <w:kern w:val="0"/>
          <w:szCs w:val="21"/>
        </w:rPr>
        <w:t>•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李普曼.《公众舆论》.上海世纪出版集团，2006</w:t>
      </w:r>
    </w:p>
    <w:p w14:paraId="40860DA4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[9]孟繁华.《传媒与文化领导权》.山东教育出版社， 2003</w:t>
      </w:r>
    </w:p>
    <w:p w14:paraId="71C62152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[10].韦尔伯</w:t>
      </w:r>
      <w:r w:rsidRPr="00F717E7">
        <w:rPr>
          <w:rFonts w:ascii="Courier New" w:eastAsia="仿宋" w:hAnsi="Courier New" w:cs="Courier New"/>
          <w:color w:val="000000"/>
          <w:kern w:val="0"/>
          <w:szCs w:val="21"/>
        </w:rPr>
        <w:t>•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施拉姆.《报刊的四种理论》.北京新华出版社，1980.11</w:t>
      </w:r>
    </w:p>
    <w:p w14:paraId="58F93156" w14:textId="77777777" w:rsidR="00F717E7" w:rsidRPr="00F717E7" w:rsidRDefault="00F717E7" w:rsidP="00F717E7">
      <w:pPr>
        <w:widowControl/>
        <w:spacing w:before="100" w:beforeAutospacing="1" w:after="100" w:afterAutospacing="1"/>
        <w:ind w:firstLine="420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执笔人：</w:t>
      </w:r>
      <w:r w:rsidRPr="00F717E7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李乐</w:t>
      </w:r>
      <w:r w:rsidRPr="00F717E7">
        <w:rPr>
          <w:rFonts w:ascii="Calibri" w:eastAsia="仿宋" w:hAnsi="Calibri" w:cs="Calibri"/>
          <w:color w:val="000000"/>
          <w:kern w:val="0"/>
          <w:szCs w:val="21"/>
        </w:rPr>
        <w:t>  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教研室主任：李乐</w:t>
      </w:r>
      <w:r w:rsidRPr="00F717E7">
        <w:rPr>
          <w:rFonts w:ascii="Calibri" w:eastAsia="仿宋" w:hAnsi="Calibri" w:cs="Calibri"/>
          <w:color w:val="000000"/>
          <w:kern w:val="0"/>
          <w:szCs w:val="21"/>
        </w:rPr>
        <w:t>   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教学副院长：李鹏</w:t>
      </w:r>
      <w:r w:rsidRPr="00F717E7">
        <w:rPr>
          <w:rFonts w:ascii="Calibri" w:eastAsia="仿宋" w:hAnsi="Calibri" w:cs="Calibri"/>
          <w:color w:val="000000"/>
          <w:kern w:val="0"/>
          <w:szCs w:val="21"/>
        </w:rPr>
        <w:t>    </w:t>
      </w:r>
      <w:r w:rsidRPr="00F717E7">
        <w:rPr>
          <w:rFonts w:ascii="仿宋" w:eastAsia="仿宋" w:hAnsi="仿宋" w:cs="宋体" w:hint="eastAsia"/>
          <w:color w:val="000000"/>
          <w:kern w:val="0"/>
          <w:szCs w:val="21"/>
        </w:rPr>
        <w:t>编写日期：2017.4.16</w:t>
      </w:r>
    </w:p>
    <w:p w14:paraId="1CB95A17" w14:textId="77777777" w:rsidR="006F3A6C" w:rsidRPr="00F717E7" w:rsidRDefault="00F717E7"/>
    <w:sectPr w:rsidR="006F3A6C" w:rsidRPr="00F717E7" w:rsidSect="000A69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E7"/>
    <w:rsid w:val="000A697A"/>
    <w:rsid w:val="001E2DB1"/>
    <w:rsid w:val="00F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6B3D6"/>
  <w15:chartTrackingRefBased/>
  <w15:docId w15:val="{49C4B974-AAEA-814F-A54E-41682050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16"/>
    <w:basedOn w:val="a"/>
    <w:rsid w:val="00F71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717E7"/>
  </w:style>
  <w:style w:type="character" w:customStyle="1" w:styleId="15">
    <w:name w:val="15"/>
    <w:basedOn w:val="a0"/>
    <w:rsid w:val="00F7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13859</dc:creator>
  <cp:keywords/>
  <dc:description/>
  <cp:lastModifiedBy>13859</cp:lastModifiedBy>
  <cp:revision>1</cp:revision>
  <dcterms:created xsi:type="dcterms:W3CDTF">2021-05-30T02:54:00Z</dcterms:created>
  <dcterms:modified xsi:type="dcterms:W3CDTF">2021-05-30T02:54:00Z</dcterms:modified>
</cp:coreProperties>
</file>